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048E" w14:textId="77777777" w:rsidR="007914A2" w:rsidRDefault="00E10984" w:rsidP="007914A2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  <w:r w:rsidR="009D38EA">
        <w:rPr>
          <w:rFonts w:ascii="Arial" w:hAnsi="Arial" w:cs="Arial"/>
          <w:b/>
        </w:rPr>
        <w:t xml:space="preserve">  </w:t>
      </w:r>
    </w:p>
    <w:p w14:paraId="2A5439CA" w14:textId="5A13EB98" w:rsidR="00764679" w:rsidRPr="00764679" w:rsidRDefault="0057618C" w:rsidP="007914A2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64679" w:rsidRPr="009D38EA">
        <w:rPr>
          <w:rFonts w:ascii="Arial" w:hAnsi="Arial" w:cs="Arial"/>
          <w:b/>
        </w:rPr>
        <w:t>PROPUESTAS PARA PROGRAMACIÓN CULTURAL</w:t>
      </w:r>
      <w:r w:rsidR="00764679">
        <w:rPr>
          <w:rFonts w:ascii="Arial" w:hAnsi="Arial" w:cs="Arial"/>
          <w:b/>
        </w:rPr>
        <w:t xml:space="preserve"> </w:t>
      </w:r>
    </w:p>
    <w:p w14:paraId="4EEB5A57" w14:textId="42ADEAD0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</w:t>
      </w:r>
      <w:r w:rsidR="000D04D0">
        <w:rPr>
          <w:rFonts w:ascii="Arial" w:hAnsi="Arial" w:cs="Arial"/>
          <w:b/>
        </w:rPr>
        <w:t>Museos 202</w:t>
      </w:r>
      <w:r w:rsidR="007914A2">
        <w:rPr>
          <w:rFonts w:ascii="Arial" w:hAnsi="Arial" w:cs="Arial"/>
          <w:b/>
        </w:rPr>
        <w:t>3</w:t>
      </w:r>
    </w:p>
    <w:p w14:paraId="35F5A182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58AEA779" w14:textId="77777777" w:rsidTr="009911A9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0E6C83">
        <w:trPr>
          <w:trHeight w:val="318"/>
        </w:trPr>
        <w:tc>
          <w:tcPr>
            <w:tcW w:w="2689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0E6C83">
        <w:trPr>
          <w:trHeight w:val="318"/>
        </w:trPr>
        <w:tc>
          <w:tcPr>
            <w:tcW w:w="2689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0E6C83">
        <w:trPr>
          <w:trHeight w:val="318"/>
        </w:trPr>
        <w:tc>
          <w:tcPr>
            <w:tcW w:w="2689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0E6C83">
        <w:trPr>
          <w:trHeight w:val="517"/>
        </w:trPr>
        <w:tc>
          <w:tcPr>
            <w:tcW w:w="2689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39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0E6C83">
        <w:trPr>
          <w:trHeight w:val="517"/>
        </w:trPr>
        <w:tc>
          <w:tcPr>
            <w:tcW w:w="2689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0E6C83">
        <w:trPr>
          <w:trHeight w:val="517"/>
        </w:trPr>
        <w:tc>
          <w:tcPr>
            <w:tcW w:w="2689" w:type="dxa"/>
          </w:tcPr>
          <w:p w14:paraId="1B40FF86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139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EBEB06E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34833F6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2A254624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008B1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2541E5F9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6C2059B8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7E0F2AE2" w14:textId="77777777" w:rsidTr="001901E0">
        <w:trPr>
          <w:trHeight w:val="318"/>
        </w:trPr>
        <w:tc>
          <w:tcPr>
            <w:tcW w:w="8828" w:type="dxa"/>
          </w:tcPr>
          <w:p w14:paraId="2C90A7E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14:paraId="4486AFB2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04DB098E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26ED1D89" w14:textId="77777777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cultural </w:t>
            </w:r>
          </w:p>
          <w:p w14:paraId="7192C6F1" w14:textId="0FC12757" w:rsidR="00A720EF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>(</w:t>
            </w:r>
            <w:r w:rsidRPr="00107FC3">
              <w:rPr>
                <w:rFonts w:eastAsiaTheme="minorEastAsia"/>
                <w:sz w:val="20"/>
                <w:lang w:eastAsia="es-ES_tradnl"/>
              </w:rPr>
              <w:t xml:space="preserve">Propuesta proyectada para </w:t>
            </w:r>
            <w:r w:rsidR="00E2166D">
              <w:rPr>
                <w:rFonts w:eastAsiaTheme="minorEastAsia"/>
                <w:sz w:val="20"/>
                <w:lang w:eastAsia="es-ES_tradnl"/>
              </w:rPr>
              <w:t>4</w:t>
            </w:r>
            <w:r w:rsidRPr="00107FC3">
              <w:rPr>
                <w:rFonts w:eastAsiaTheme="minorEastAsia"/>
                <w:sz w:val="20"/>
                <w:lang w:eastAsia="es-ES_tradnl"/>
              </w:rPr>
              <w:t xml:space="preserve"> meses</w:t>
            </w:r>
            <w:r w:rsidRPr="00114B3E">
              <w:rPr>
                <w:rFonts w:eastAsiaTheme="minorEastAsia"/>
                <w:sz w:val="20"/>
                <w:lang w:eastAsia="es-ES_tradnl"/>
              </w:rPr>
              <w:t>)</w:t>
            </w:r>
            <w:r w:rsidR="00764679">
              <w:rPr>
                <w:rFonts w:eastAsiaTheme="minorEastAsia"/>
                <w:sz w:val="20"/>
                <w:lang w:eastAsia="es-ES_tradnl"/>
              </w:rPr>
              <w:t>.</w:t>
            </w:r>
          </w:p>
          <w:p w14:paraId="26E6F1E8" w14:textId="77777777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las mismas. </w:t>
            </w:r>
          </w:p>
        </w:tc>
      </w:tr>
      <w:tr w:rsidR="00D1306F" w:rsidRPr="00F10044" w14:paraId="54A853F6" w14:textId="77777777" w:rsidTr="00D1306F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20A4FDF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0A6FC32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125F05D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78316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B0A8E9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F0E291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4AAA6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477E57F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6ABF5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E02A4C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791D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F750B9B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84B204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52173D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F66069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8171E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A06744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84582DA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8A9E1BA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61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Estrategia de comunicación y difusión de la oferta </w:t>
            </w:r>
          </w:p>
        </w:tc>
      </w:tr>
      <w:tr w:rsidR="00133AC6" w:rsidRPr="00F10044" w14:paraId="6E249228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DB99659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3C9B42B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C119562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9CC08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937CB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CE497" w14:textId="77777777" w:rsidR="00D6612D" w:rsidRDefault="00D661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7D3C36AA" w:rsidR="00CA3531" w:rsidRDefault="00CA3531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2.</w:t>
            </w:r>
            <w:r w:rsidR="00764679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83F50" w14:paraId="3F02A086" w14:textId="77777777" w:rsidTr="005D15A5">
        <w:tc>
          <w:tcPr>
            <w:tcW w:w="8647" w:type="dxa"/>
            <w:shd w:val="clear" w:color="auto" w:fill="D9D9D9" w:themeFill="background1" w:themeFillShade="D9"/>
          </w:tcPr>
          <w:p w14:paraId="0BC5D17F" w14:textId="1F76F1D6" w:rsidR="00283F50" w:rsidRDefault="00575AFE" w:rsidP="00921F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283F50" w:rsidRPr="00283F50">
              <w:rPr>
                <w:rFonts w:ascii="Arial" w:hAnsi="Arial" w:cs="Arial"/>
                <w:b/>
              </w:rPr>
              <w:t>2.</w:t>
            </w:r>
            <w:r w:rsidR="00A043EF">
              <w:rPr>
                <w:rFonts w:ascii="Arial" w:hAnsi="Arial" w:cs="Arial"/>
                <w:b/>
              </w:rPr>
              <w:t>4</w:t>
            </w:r>
            <w:r w:rsidR="00283F50" w:rsidRPr="00283F50">
              <w:rPr>
                <w:rFonts w:ascii="Arial" w:hAnsi="Arial" w:cs="Arial"/>
                <w:b/>
              </w:rPr>
              <w:t xml:space="preserve"> Estrategias adelantadas por la entidad para la sostenibilidad de</w:t>
            </w:r>
            <w:r w:rsidR="00D6612D">
              <w:rPr>
                <w:rFonts w:ascii="Arial" w:hAnsi="Arial" w:cs="Arial"/>
                <w:b/>
              </w:rPr>
              <w:t>l</w:t>
            </w:r>
            <w:r w:rsidR="00283F50" w:rsidRPr="00283F50">
              <w:rPr>
                <w:rFonts w:ascii="Arial" w:hAnsi="Arial" w:cs="Arial"/>
                <w:b/>
              </w:rPr>
              <w:t xml:space="preserve"> proyecto:</w:t>
            </w:r>
          </w:p>
        </w:tc>
      </w:tr>
      <w:tr w:rsidR="00575AFE" w14:paraId="74BB2833" w14:textId="77777777" w:rsidTr="005D15A5">
        <w:tc>
          <w:tcPr>
            <w:tcW w:w="8647" w:type="dxa"/>
            <w:shd w:val="clear" w:color="auto" w:fill="FFFFFF" w:themeFill="background1"/>
          </w:tcPr>
          <w:p w14:paraId="62D4FA2D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F8E6911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61670D" w14:textId="77777777" w:rsidR="00575AFE" w:rsidRPr="00283F50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259890">
    <w:abstractNumId w:val="8"/>
  </w:num>
  <w:num w:numId="2" w16cid:durableId="729234033">
    <w:abstractNumId w:val="10"/>
  </w:num>
  <w:num w:numId="3" w16cid:durableId="1704137085">
    <w:abstractNumId w:val="7"/>
  </w:num>
  <w:num w:numId="4" w16cid:durableId="1782994832">
    <w:abstractNumId w:val="0"/>
  </w:num>
  <w:num w:numId="5" w16cid:durableId="1291663478">
    <w:abstractNumId w:val="11"/>
  </w:num>
  <w:num w:numId="6" w16cid:durableId="880482038">
    <w:abstractNumId w:val="6"/>
  </w:num>
  <w:num w:numId="7" w16cid:durableId="1426149046">
    <w:abstractNumId w:val="9"/>
  </w:num>
  <w:num w:numId="8" w16cid:durableId="646738552">
    <w:abstractNumId w:val="1"/>
  </w:num>
  <w:num w:numId="9" w16cid:durableId="677386875">
    <w:abstractNumId w:val="2"/>
  </w:num>
  <w:num w:numId="10" w16cid:durableId="105731544">
    <w:abstractNumId w:val="4"/>
  </w:num>
  <w:num w:numId="11" w16cid:durableId="1432361647">
    <w:abstractNumId w:val="5"/>
  </w:num>
  <w:num w:numId="12" w16cid:durableId="89188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D04D0"/>
    <w:rsid w:val="000E6C83"/>
    <w:rsid w:val="00107FC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65A61"/>
    <w:rsid w:val="00370D5F"/>
    <w:rsid w:val="003806E0"/>
    <w:rsid w:val="003D0BA5"/>
    <w:rsid w:val="003D165A"/>
    <w:rsid w:val="00406AD3"/>
    <w:rsid w:val="00410B9B"/>
    <w:rsid w:val="0041554E"/>
    <w:rsid w:val="00420490"/>
    <w:rsid w:val="004243D8"/>
    <w:rsid w:val="00446562"/>
    <w:rsid w:val="004A3186"/>
    <w:rsid w:val="00507BF7"/>
    <w:rsid w:val="00520A0A"/>
    <w:rsid w:val="0053352D"/>
    <w:rsid w:val="00534ADF"/>
    <w:rsid w:val="00544936"/>
    <w:rsid w:val="00567C0A"/>
    <w:rsid w:val="00575AFE"/>
    <w:rsid w:val="0057618C"/>
    <w:rsid w:val="005A4D26"/>
    <w:rsid w:val="005D15A5"/>
    <w:rsid w:val="00646FFC"/>
    <w:rsid w:val="0065389E"/>
    <w:rsid w:val="00665BBF"/>
    <w:rsid w:val="006963F1"/>
    <w:rsid w:val="006D6F74"/>
    <w:rsid w:val="00757BF4"/>
    <w:rsid w:val="007627E2"/>
    <w:rsid w:val="00764679"/>
    <w:rsid w:val="007914A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9D38EA"/>
    <w:rsid w:val="00A043EF"/>
    <w:rsid w:val="00A22033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6612D"/>
    <w:rsid w:val="00DF4EDE"/>
    <w:rsid w:val="00E10984"/>
    <w:rsid w:val="00E2166D"/>
    <w:rsid w:val="00E53308"/>
    <w:rsid w:val="00E63ADA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338F"/>
    <w:rsid w:val="00F10044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15A5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Daniela Saldarriaga Roldan</cp:lastModifiedBy>
  <cp:revision>10</cp:revision>
  <dcterms:created xsi:type="dcterms:W3CDTF">2021-03-02T15:22:00Z</dcterms:created>
  <dcterms:modified xsi:type="dcterms:W3CDTF">2023-02-22T19:23:00Z</dcterms:modified>
</cp:coreProperties>
</file>