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EDBC" w14:textId="77777777" w:rsidR="009D38EA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  <w:r w:rsidR="009D38EA">
        <w:rPr>
          <w:rFonts w:ascii="Arial" w:hAnsi="Arial" w:cs="Arial"/>
          <w:b/>
        </w:rPr>
        <w:t xml:space="preserve">  </w:t>
      </w:r>
    </w:p>
    <w:p w14:paraId="2A5439CA" w14:textId="0B1C3DD1" w:rsidR="00764679" w:rsidRPr="00764679" w:rsidRDefault="002A61A7" w:rsidP="00FA657B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2A61A7">
        <w:rPr>
          <w:rFonts w:ascii="Arial" w:hAnsi="Arial" w:cs="Arial"/>
          <w:b/>
        </w:rPr>
        <w:t xml:space="preserve">DISEÑO, PRODUCCIÓN Y SOCIALIZACIÓN DE MATERIAL </w:t>
      </w:r>
      <w:r w:rsidR="00FA657B">
        <w:rPr>
          <w:rFonts w:ascii="Arial" w:hAnsi="Arial" w:cs="Arial"/>
          <w:b/>
        </w:rPr>
        <w:t>D</w:t>
      </w:r>
      <w:r w:rsidRPr="002A61A7">
        <w:rPr>
          <w:rFonts w:ascii="Arial" w:hAnsi="Arial" w:cs="Arial"/>
          <w:b/>
        </w:rPr>
        <w:t>IDÁCTICO</w:t>
      </w:r>
      <w:r>
        <w:rPr>
          <w:rFonts w:ascii="Arial" w:hAnsi="Arial" w:cs="Arial"/>
          <w:b/>
        </w:rPr>
        <w:t xml:space="preserve"> </w:t>
      </w:r>
    </w:p>
    <w:p w14:paraId="4EEB5A57" w14:textId="0D764E9E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0D04D0">
        <w:rPr>
          <w:rFonts w:ascii="Arial" w:hAnsi="Arial" w:cs="Arial"/>
          <w:b/>
        </w:rPr>
        <w:t>Museos 202</w:t>
      </w:r>
      <w:r w:rsidR="00752ACD">
        <w:rPr>
          <w:rFonts w:ascii="Arial" w:hAnsi="Arial" w:cs="Arial"/>
          <w:b/>
        </w:rPr>
        <w:t>3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58AEA779" w14:textId="77777777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0E6C83">
        <w:trPr>
          <w:trHeight w:val="318"/>
        </w:trPr>
        <w:tc>
          <w:tcPr>
            <w:tcW w:w="2689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0E6C83">
        <w:trPr>
          <w:trHeight w:val="318"/>
        </w:trPr>
        <w:tc>
          <w:tcPr>
            <w:tcW w:w="2689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0E6C83">
        <w:trPr>
          <w:trHeight w:val="318"/>
        </w:trPr>
        <w:tc>
          <w:tcPr>
            <w:tcW w:w="2689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0E6C83">
        <w:trPr>
          <w:trHeight w:val="517"/>
        </w:trPr>
        <w:tc>
          <w:tcPr>
            <w:tcW w:w="2689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0E6C83">
        <w:trPr>
          <w:trHeight w:val="517"/>
        </w:trPr>
        <w:tc>
          <w:tcPr>
            <w:tcW w:w="2689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0E6C83">
        <w:trPr>
          <w:trHeight w:val="517"/>
        </w:trPr>
        <w:tc>
          <w:tcPr>
            <w:tcW w:w="2689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34833F6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2541E5F9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6C2059B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7E0F2AE2" w14:textId="77777777" w:rsidTr="001901E0">
        <w:trPr>
          <w:trHeight w:val="318"/>
        </w:trPr>
        <w:tc>
          <w:tcPr>
            <w:tcW w:w="8828" w:type="dxa"/>
          </w:tcPr>
          <w:p w14:paraId="2C90A7E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4486AFB2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04DB098E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26ED1D89" w14:textId="42275B30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="00F4680C">
              <w:rPr>
                <w:b/>
                <w:sz w:val="22"/>
                <w:szCs w:val="22"/>
              </w:rPr>
              <w:t>Descripción de los contenidos del material</w:t>
            </w:r>
          </w:p>
          <w:p w14:paraId="26E6F1E8" w14:textId="302DFA19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</w:t>
            </w:r>
            <w:r w:rsidR="00F4680C">
              <w:rPr>
                <w:rFonts w:eastAsiaTheme="minorEastAsia"/>
                <w:sz w:val="20"/>
                <w:lang w:eastAsia="es-ES_tradnl"/>
              </w:rPr>
              <w:t>Especificar tipo de material (juego, maleta viajera,</w:t>
            </w:r>
            <w:r w:rsidR="00752ACD">
              <w:rPr>
                <w:rFonts w:eastAsiaTheme="minorEastAsia"/>
                <w:sz w:val="20"/>
                <w:lang w:eastAsia="es-ES_tradnl"/>
              </w:rPr>
              <w:t xml:space="preserve"> Cartilla interactiva, d</w:t>
            </w:r>
            <w:r w:rsidR="00F4680C">
              <w:rPr>
                <w:rFonts w:eastAsiaTheme="minorEastAsia"/>
                <w:sz w:val="20"/>
                <w:lang w:eastAsia="es-ES_tradnl"/>
              </w:rPr>
              <w:t xml:space="preserve">iversos medios), contenidos, cantidades a producir, </w:t>
            </w:r>
            <w:r w:rsidR="00220316">
              <w:rPr>
                <w:rFonts w:eastAsiaTheme="minorEastAsia"/>
                <w:sz w:val="20"/>
                <w:lang w:eastAsia="es-ES_tradnl"/>
              </w:rPr>
              <w:t>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54A853F6" w14:textId="77777777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20A4FDF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0A6FC32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125F05D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8316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0A8E9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F0E291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4AAA6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477E57F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BF5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02A4C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791D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F750B9B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4B204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52173D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66069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8171E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A06744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84582DA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8A9E1BA" w14:textId="68C77FDB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</w:t>
            </w:r>
            <w:r w:rsidR="00F4680C">
              <w:rPr>
                <w:b/>
                <w:sz w:val="22"/>
                <w:szCs w:val="22"/>
              </w:rPr>
              <w:t>, circulación</w:t>
            </w:r>
            <w:r>
              <w:rPr>
                <w:b/>
                <w:sz w:val="22"/>
                <w:szCs w:val="22"/>
              </w:rPr>
              <w:t xml:space="preserve"> y difusión </w:t>
            </w:r>
            <w:r w:rsidR="00F4680C">
              <w:rPr>
                <w:b/>
                <w:sz w:val="22"/>
                <w:szCs w:val="22"/>
              </w:rPr>
              <w:t>del material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3AC6" w:rsidRPr="00F10044" w14:paraId="6E249228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DB99659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C9B42B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C119562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9CC08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937CB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CE497" w14:textId="77777777"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7D3C36AA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764679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3F50" w14:paraId="3F02A086" w14:textId="77777777" w:rsidTr="005D15A5">
        <w:tc>
          <w:tcPr>
            <w:tcW w:w="8647" w:type="dxa"/>
            <w:shd w:val="clear" w:color="auto" w:fill="D9D9D9" w:themeFill="background1" w:themeFillShade="D9"/>
          </w:tcPr>
          <w:p w14:paraId="0BC5D17F" w14:textId="4F70CC9C"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B807A0">
              <w:rPr>
                <w:rFonts w:ascii="Arial" w:hAnsi="Arial" w:cs="Arial"/>
                <w:b/>
              </w:rPr>
              <w:t>4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14:paraId="74BB2833" w14:textId="77777777" w:rsidTr="005D15A5">
        <w:tc>
          <w:tcPr>
            <w:tcW w:w="8647" w:type="dxa"/>
            <w:shd w:val="clear" w:color="auto" w:fill="FFFFFF" w:themeFill="background1"/>
          </w:tcPr>
          <w:p w14:paraId="62D4FA2D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8E6911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61670D" w14:textId="77777777"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031850">
    <w:abstractNumId w:val="8"/>
  </w:num>
  <w:num w:numId="2" w16cid:durableId="467435390">
    <w:abstractNumId w:val="10"/>
  </w:num>
  <w:num w:numId="3" w16cid:durableId="1686126647">
    <w:abstractNumId w:val="7"/>
  </w:num>
  <w:num w:numId="4" w16cid:durableId="1178160748">
    <w:abstractNumId w:val="0"/>
  </w:num>
  <w:num w:numId="5" w16cid:durableId="1809391576">
    <w:abstractNumId w:val="11"/>
  </w:num>
  <w:num w:numId="6" w16cid:durableId="1301502186">
    <w:abstractNumId w:val="6"/>
  </w:num>
  <w:num w:numId="7" w16cid:durableId="1789859860">
    <w:abstractNumId w:val="9"/>
  </w:num>
  <w:num w:numId="8" w16cid:durableId="1648707332">
    <w:abstractNumId w:val="1"/>
  </w:num>
  <w:num w:numId="9" w16cid:durableId="728193177">
    <w:abstractNumId w:val="2"/>
  </w:num>
  <w:num w:numId="10" w16cid:durableId="1549562404">
    <w:abstractNumId w:val="4"/>
  </w:num>
  <w:num w:numId="11" w16cid:durableId="551773461">
    <w:abstractNumId w:val="5"/>
  </w:num>
  <w:num w:numId="12" w16cid:durableId="163960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D04D0"/>
    <w:rsid w:val="000E6C83"/>
    <w:rsid w:val="00107FC3"/>
    <w:rsid w:val="00114082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1A7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5D15A5"/>
    <w:rsid w:val="00646FFC"/>
    <w:rsid w:val="0065389E"/>
    <w:rsid w:val="00665BBF"/>
    <w:rsid w:val="006963F1"/>
    <w:rsid w:val="006D6F74"/>
    <w:rsid w:val="00752ACD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9D38EA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807A0"/>
    <w:rsid w:val="00BA0458"/>
    <w:rsid w:val="00BC5BD1"/>
    <w:rsid w:val="00BE1195"/>
    <w:rsid w:val="00C0769F"/>
    <w:rsid w:val="00C34135"/>
    <w:rsid w:val="00C5655A"/>
    <w:rsid w:val="00CA3531"/>
    <w:rsid w:val="00CC4802"/>
    <w:rsid w:val="00CF3ED6"/>
    <w:rsid w:val="00D12F06"/>
    <w:rsid w:val="00D1306F"/>
    <w:rsid w:val="00D20B66"/>
    <w:rsid w:val="00D25DCD"/>
    <w:rsid w:val="00D6612D"/>
    <w:rsid w:val="00DF4EDE"/>
    <w:rsid w:val="00E10984"/>
    <w:rsid w:val="00E2166D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4680C"/>
    <w:rsid w:val="00F67153"/>
    <w:rsid w:val="00FA65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15A5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Daniela Saldarriaga Roldan</cp:lastModifiedBy>
  <cp:revision>8</cp:revision>
  <dcterms:created xsi:type="dcterms:W3CDTF">2022-02-24T15:58:00Z</dcterms:created>
  <dcterms:modified xsi:type="dcterms:W3CDTF">2023-02-22T19:29:00Z</dcterms:modified>
</cp:coreProperties>
</file>