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6217035"/>
        <w:docPartObj>
          <w:docPartGallery w:val="Cover Pages"/>
          <w:docPartUnique/>
        </w:docPartObj>
      </w:sdtPr>
      <w:sdtEndPr/>
      <w:sdtContent>
        <w:p w14:paraId="28172712" w14:textId="77777777" w:rsidR="001C0B01" w:rsidRDefault="001C0B01">
          <w:r>
            <w:rPr>
              <w:noProof/>
              <w:lang w:val="es-CO" w:eastAsia="es-CO"/>
            </w:rPr>
            <mc:AlternateContent>
              <mc:Choice Requires="wps">
                <w:drawing>
                  <wp:anchor distT="0" distB="0" distL="114300" distR="114300" simplePos="0" relativeHeight="251686912" behindDoc="0" locked="0" layoutInCell="0" allowOverlap="1" wp14:anchorId="48936CDC" wp14:editId="5AC4084A">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14:paraId="2BCC2F17" w14:textId="77777777" w:rsidR="00CD6173" w:rsidRDefault="00CD6173">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PLAN ESTRATÉGICO DE GESTIÓN HUMANA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8936CDC" id="Rectángulo 16" o:spid="_x0000_s1026" style="position:absolute;margin-left:0;margin-top:0;width:550.8pt;height:50.4pt;z-index:2516869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Lsx/203AgAAUwQAAA4AAAAAAAAAAAAAAAAA&#10;LgIAAGRycy9lMm9Eb2MueG1sUEsBAi0AFAAGAAgAAAAhAKgn+jHaAAAABgEAAA8AAAAAAAAAAAAA&#10;AAAAkQQAAGRycy9kb3ducmV2LnhtbFBLBQYAAAAABAAEAPMAAACYBQAAAAA=&#10;" o:allowincell="f" fillcolor="#5b9bd5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14:paraId="2BCC2F17" w14:textId="77777777" w:rsidR="00CD6173" w:rsidRDefault="00CD6173">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PLAN ESTRATÉGICO DE GESTIÓN HUMANA</w:t>
                              </w:r>
                            </w:p>
                          </w:sdtContent>
                        </w:sdt>
                      </w:txbxContent>
                    </v:textbox>
                    <w10:wrap anchorx="page" anchory="page"/>
                  </v:rect>
                </w:pict>
              </mc:Fallback>
            </mc:AlternateContent>
          </w:r>
          <w:r>
            <w:rPr>
              <w:noProof/>
              <w:lang w:val="es-CO" w:eastAsia="es-CO"/>
            </w:rPr>
            <mc:AlternateContent>
              <mc:Choice Requires="wpg">
                <w:drawing>
                  <wp:anchor distT="0" distB="0" distL="114300" distR="114300" simplePos="0" relativeHeight="251684864" behindDoc="0" locked="0" layoutInCell="0" allowOverlap="1" wp14:anchorId="2D7EECF4" wp14:editId="79551FF5">
                    <wp:simplePos x="0" y="0"/>
                    <wp:positionH relativeFrom="page">
                      <wp:align>right</wp:align>
                    </wp:positionH>
                    <wp:positionV relativeFrom="page">
                      <wp:align>top</wp:align>
                    </wp:positionV>
                    <wp:extent cx="3118485"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39" y="0"/>
                                <a:ext cx="4893"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0C40AA60" w14:textId="4D7832D0" w:rsidR="00CD6173" w:rsidRDefault="00CD6173">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9622AD" w14:textId="3654DE6F" w:rsidR="00CD6173" w:rsidRPr="004E3AEC" w:rsidRDefault="00CD6173">
                                  <w:pPr>
                                    <w:pStyle w:val="Sinespaciado"/>
                                    <w:spacing w:line="360" w:lineRule="auto"/>
                                    <w:rPr>
                                      <w:rFonts w:ascii="Arial" w:hAnsi="Arial" w:cs="Arial"/>
                                    </w:rPr>
                                  </w:pPr>
                                  <w:r w:rsidRPr="004E3AEC">
                                    <w:rPr>
                                      <w:rFonts w:ascii="Arial" w:hAnsi="Arial" w:cs="Arial"/>
                                      <w:lang w:val="es-CO"/>
                                    </w:rPr>
                                    <w:t>Gestión Humana y Desarrollo Organizacional</w:t>
                                  </w:r>
                                </w:p>
                                <w:sdt>
                                  <w:sdtPr>
                                    <w:rPr>
                                      <w:rFonts w:ascii="Arial" w:hAnsi="Arial" w:cs="Arial"/>
                                    </w:rPr>
                                    <w:alias w:val="Compañía"/>
                                    <w:id w:val="-1106580296"/>
                                    <w:dataBinding w:prefixMappings="xmlns:ns0='http://schemas.openxmlformats.org/officeDocument/2006/extended-properties'" w:xpath="/ns0:Properties[1]/ns0:Company[1]" w:storeItemID="{6668398D-A668-4E3E-A5EB-62B293D839F1}"/>
                                    <w:text/>
                                  </w:sdtPr>
                                  <w:sdtEndPr/>
                                  <w:sdtContent>
                                    <w:p w14:paraId="50BD075C" w14:textId="77777777" w:rsidR="00CD6173" w:rsidRPr="004E3AEC" w:rsidRDefault="00CD6173">
                                      <w:pPr>
                                        <w:pStyle w:val="Sinespaciado"/>
                                        <w:spacing w:line="360" w:lineRule="auto"/>
                                        <w:rPr>
                                          <w:rFonts w:ascii="Arial" w:hAnsi="Arial" w:cs="Arial"/>
                                        </w:rPr>
                                      </w:pPr>
                                      <w:r w:rsidRPr="004E3AEC">
                                        <w:rPr>
                                          <w:rFonts w:ascii="Arial" w:hAnsi="Arial" w:cs="Arial"/>
                                          <w:lang w:val="es-CO"/>
                                        </w:rPr>
                                        <w:t>Instituto de Cultura y Patrimonio de Antioquia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D7EECF4" id="Grupo 14" o:spid="_x0000_s1027" style="position:absolute;margin-left:194.35pt;margin-top:0;width:245.55pt;height:11in;z-index:2516848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" o:allowincell="f">
                    <v:group id="Group 364" o:spid="_x0000_s1028"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a5a5a5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" fillcolor="#a5a5a5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14:paraId="0C40AA60" w14:textId="4D7832D0" w:rsidR="00CD6173" w:rsidRDefault="00CD6173">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2E9622AD" w14:textId="3654DE6F" w:rsidR="00CD6173" w:rsidRPr="004E3AEC" w:rsidRDefault="00CD6173">
                            <w:pPr>
                              <w:pStyle w:val="Sinespaciado"/>
                              <w:spacing w:line="360" w:lineRule="auto"/>
                              <w:rPr>
                                <w:rFonts w:ascii="Arial" w:hAnsi="Arial" w:cs="Arial"/>
                              </w:rPr>
                            </w:pPr>
                            <w:r w:rsidRPr="004E3AEC">
                              <w:rPr>
                                <w:rFonts w:ascii="Arial" w:hAnsi="Arial" w:cs="Arial"/>
                                <w:lang w:val="es-CO"/>
                              </w:rPr>
                              <w:t>Gestión Humana y Desarrollo Organizacional</w:t>
                            </w:r>
                          </w:p>
                          <w:sdt>
                            <w:sdtPr>
                              <w:rPr>
                                <w:rFonts w:ascii="Arial" w:hAnsi="Arial" w:cs="Arial"/>
                              </w:rPr>
                              <w:alias w:val="Compañía"/>
                              <w:id w:val="-1106580296"/>
                              <w:dataBinding w:prefixMappings="xmlns:ns0='http://schemas.openxmlformats.org/officeDocument/2006/extended-properties'" w:xpath="/ns0:Properties[1]/ns0:Company[1]" w:storeItemID="{6668398D-A668-4E3E-A5EB-62B293D839F1}"/>
                              <w:text/>
                            </w:sdtPr>
                            <w:sdtContent>
                              <w:p w14:paraId="50BD075C" w14:textId="77777777" w:rsidR="00CD6173" w:rsidRPr="004E3AEC" w:rsidRDefault="00CD6173">
                                <w:pPr>
                                  <w:pStyle w:val="Sinespaciado"/>
                                  <w:spacing w:line="360" w:lineRule="auto"/>
                                  <w:rPr>
                                    <w:rFonts w:ascii="Arial" w:hAnsi="Arial" w:cs="Arial"/>
                                  </w:rPr>
                                </w:pPr>
                                <w:r w:rsidRPr="004E3AEC">
                                  <w:rPr>
                                    <w:rFonts w:ascii="Arial" w:hAnsi="Arial" w:cs="Arial"/>
                                    <w:lang w:val="es-CO"/>
                                  </w:rPr>
                                  <w:t>Instituto de Cultura y Patrimonio de Antioquia</w:t>
                                </w:r>
                              </w:p>
                            </w:sdtContent>
                          </w:sdt>
                        </w:txbxContent>
                      </v:textbox>
                    </v:rect>
                    <w10:wrap anchorx="page" anchory="page"/>
                  </v:group>
                </w:pict>
              </mc:Fallback>
            </mc:AlternateContent>
          </w:r>
        </w:p>
        <w:p w14:paraId="1B42954A" w14:textId="77777777" w:rsidR="0042423F" w:rsidRPr="004E3AEC" w:rsidRDefault="001C0B01" w:rsidP="002E7044">
          <w:r>
            <w:rPr>
              <w:noProof/>
              <w:lang w:val="es-CO" w:eastAsia="es-CO"/>
            </w:rPr>
            <w:drawing>
              <wp:anchor distT="0" distB="0" distL="114300" distR="114300" simplePos="0" relativeHeight="251685888" behindDoc="0" locked="0" layoutInCell="0" allowOverlap="1" wp14:anchorId="51B7F99B" wp14:editId="19EF960A">
                <wp:simplePos x="0" y="0"/>
                <wp:positionH relativeFrom="page">
                  <wp:align>right</wp:align>
                </wp:positionH>
                <wp:positionV relativeFrom="page">
                  <wp:align>center</wp:align>
                </wp:positionV>
                <wp:extent cx="5559941" cy="3706967"/>
                <wp:effectExtent l="19050" t="19050" r="22225" b="27305"/>
                <wp:wrapNone/>
                <wp:docPr id="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9941" cy="3706967"/>
                        </a:xfrm>
                        <a:prstGeom prst="rect">
                          <a:avLst/>
                        </a:prstGeom>
                        <a:ln w="12700">
                          <a:solidFill>
                            <a:schemeClr val="bg1"/>
                          </a:solidFill>
                        </a:ln>
                      </pic:spPr>
                    </pic:pic>
                  </a:graphicData>
                </a:graphic>
                <wp14:sizeRelH relativeFrom="margin">
                  <wp14:pctWidth>0</wp14:pctWidth>
                </wp14:sizeRelH>
              </wp:anchor>
            </w:drawing>
          </w:r>
          <w:r>
            <w:br w:type="page"/>
          </w:r>
        </w:p>
      </w:sdtContent>
    </w:sdt>
    <w:p w14:paraId="6465F0C0" w14:textId="77777777" w:rsidR="001626BE" w:rsidRDefault="00F6163D" w:rsidP="004E3AEC">
      <w:pPr>
        <w:pStyle w:val="Ttulo1"/>
        <w:numPr>
          <w:ilvl w:val="0"/>
          <w:numId w:val="0"/>
        </w:numPr>
        <w:spacing w:before="0"/>
        <w:jc w:val="center"/>
        <w:rPr>
          <w:rFonts w:ascii="Arial" w:hAnsi="Arial" w:cs="Arial"/>
          <w:sz w:val="24"/>
          <w:szCs w:val="24"/>
          <w:lang w:val="es-CO"/>
        </w:rPr>
      </w:pPr>
      <w:r w:rsidRPr="004E3AEC">
        <w:rPr>
          <w:rFonts w:ascii="Arial" w:hAnsi="Arial" w:cs="Arial"/>
          <w:sz w:val="24"/>
          <w:szCs w:val="24"/>
          <w:lang w:val="es-CO"/>
        </w:rPr>
        <w:lastRenderedPageBreak/>
        <w:t>IN</w:t>
      </w:r>
      <w:r w:rsidR="00273DC9" w:rsidRPr="004E3AEC">
        <w:rPr>
          <w:rFonts w:ascii="Arial" w:hAnsi="Arial" w:cs="Arial"/>
          <w:sz w:val="24"/>
          <w:szCs w:val="24"/>
          <w:lang w:val="es-CO"/>
        </w:rPr>
        <w:t>TRODUCCIÓN</w:t>
      </w:r>
    </w:p>
    <w:p w14:paraId="35D1F0C8" w14:textId="77777777" w:rsidR="00273DC9" w:rsidRPr="00273DC9" w:rsidRDefault="00273DC9" w:rsidP="00273DC9">
      <w:pPr>
        <w:jc w:val="both"/>
        <w:rPr>
          <w:rFonts w:ascii="Arial" w:hAnsi="Arial" w:cs="Arial"/>
          <w:sz w:val="24"/>
          <w:szCs w:val="24"/>
          <w:lang w:val="es-CO"/>
        </w:rPr>
      </w:pPr>
    </w:p>
    <w:p w14:paraId="520F0C3C" w14:textId="77777777" w:rsidR="00C2203B" w:rsidRPr="00273DC9" w:rsidRDefault="00C2203B" w:rsidP="00273DC9">
      <w:pPr>
        <w:jc w:val="both"/>
        <w:rPr>
          <w:rFonts w:ascii="Arial" w:hAnsi="Arial" w:cs="Arial"/>
          <w:sz w:val="24"/>
          <w:szCs w:val="24"/>
          <w:lang w:val="es-CO"/>
        </w:rPr>
      </w:pPr>
    </w:p>
    <w:p w14:paraId="26554300" w14:textId="00A8FE15" w:rsidR="00273DC9" w:rsidRDefault="00C2203B" w:rsidP="00273DC9">
      <w:pPr>
        <w:jc w:val="both"/>
        <w:rPr>
          <w:rFonts w:ascii="Arial" w:hAnsi="Arial" w:cs="Arial"/>
          <w:sz w:val="24"/>
          <w:szCs w:val="24"/>
          <w:lang w:val="es-CO"/>
        </w:rPr>
      </w:pPr>
      <w:r>
        <w:rPr>
          <w:rFonts w:ascii="Arial" w:hAnsi="Arial" w:cs="Arial"/>
          <w:sz w:val="24"/>
          <w:szCs w:val="24"/>
          <w:lang w:val="es-CO"/>
        </w:rPr>
        <w:t xml:space="preserve">El Plan </w:t>
      </w:r>
      <w:r w:rsidR="000D1191">
        <w:rPr>
          <w:rFonts w:ascii="Arial" w:hAnsi="Arial" w:cs="Arial"/>
          <w:sz w:val="24"/>
          <w:szCs w:val="24"/>
          <w:lang w:val="es-CO"/>
        </w:rPr>
        <w:t>Estratégico de</w:t>
      </w:r>
      <w:r w:rsidR="00FB5307">
        <w:rPr>
          <w:rFonts w:ascii="Arial" w:hAnsi="Arial" w:cs="Arial"/>
          <w:sz w:val="24"/>
          <w:szCs w:val="24"/>
          <w:lang w:val="es-CO"/>
        </w:rPr>
        <w:t xml:space="preserve">l </w:t>
      </w:r>
      <w:r w:rsidR="00A071CE">
        <w:rPr>
          <w:rFonts w:ascii="Arial" w:hAnsi="Arial" w:cs="Arial"/>
          <w:sz w:val="24"/>
          <w:szCs w:val="24"/>
          <w:lang w:val="es-CO"/>
        </w:rPr>
        <w:t xml:space="preserve">Gestión </w:t>
      </w:r>
      <w:r w:rsidR="00FB5307">
        <w:rPr>
          <w:rFonts w:ascii="Arial" w:hAnsi="Arial" w:cs="Arial"/>
          <w:sz w:val="24"/>
          <w:szCs w:val="24"/>
          <w:lang w:val="es-CO"/>
        </w:rPr>
        <w:t>Human</w:t>
      </w:r>
      <w:r w:rsidR="00A071CE">
        <w:rPr>
          <w:rFonts w:ascii="Arial" w:hAnsi="Arial" w:cs="Arial"/>
          <w:sz w:val="24"/>
          <w:szCs w:val="24"/>
          <w:lang w:val="es-CO"/>
        </w:rPr>
        <w:t>a</w:t>
      </w:r>
      <w:r w:rsidR="000D1191">
        <w:rPr>
          <w:rFonts w:ascii="Arial" w:hAnsi="Arial" w:cs="Arial"/>
          <w:sz w:val="24"/>
          <w:szCs w:val="24"/>
          <w:lang w:val="es-CO"/>
        </w:rPr>
        <w:t xml:space="preserve"> 20</w:t>
      </w:r>
      <w:r w:rsidR="00C40352">
        <w:rPr>
          <w:rFonts w:ascii="Arial" w:hAnsi="Arial" w:cs="Arial"/>
          <w:sz w:val="24"/>
          <w:szCs w:val="24"/>
          <w:lang w:val="es-CO"/>
        </w:rPr>
        <w:t>20</w:t>
      </w:r>
      <w:r w:rsidR="00857480">
        <w:rPr>
          <w:rFonts w:ascii="Arial" w:hAnsi="Arial" w:cs="Arial"/>
          <w:sz w:val="24"/>
          <w:szCs w:val="24"/>
          <w:lang w:val="es-CO"/>
        </w:rPr>
        <w:t xml:space="preserve"> del Instituto de Cultura y Patrimonio de Antioquia</w:t>
      </w:r>
      <w:r w:rsidR="000D1191">
        <w:rPr>
          <w:rFonts w:ascii="Arial" w:hAnsi="Arial" w:cs="Arial"/>
          <w:sz w:val="24"/>
          <w:szCs w:val="24"/>
          <w:lang w:val="es-CO"/>
        </w:rPr>
        <w:t xml:space="preserve"> se formuló</w:t>
      </w:r>
      <w:r>
        <w:rPr>
          <w:rFonts w:ascii="Arial" w:hAnsi="Arial" w:cs="Arial"/>
          <w:sz w:val="24"/>
          <w:szCs w:val="24"/>
          <w:lang w:val="es-CO"/>
        </w:rPr>
        <w:t xml:space="preserve"> </w:t>
      </w:r>
      <w:r w:rsidR="000D1191" w:rsidRPr="00273DC9">
        <w:rPr>
          <w:rFonts w:ascii="Arial" w:hAnsi="Arial" w:cs="Arial"/>
          <w:sz w:val="24"/>
          <w:szCs w:val="24"/>
          <w:lang w:val="es-CO"/>
        </w:rPr>
        <w:t>como un</w:t>
      </w:r>
      <w:r w:rsidR="000D1191">
        <w:rPr>
          <w:rFonts w:ascii="Arial" w:hAnsi="Arial" w:cs="Arial"/>
          <w:sz w:val="24"/>
          <w:szCs w:val="24"/>
          <w:lang w:val="es-CO"/>
        </w:rPr>
        <w:t>a</w:t>
      </w:r>
      <w:r w:rsidR="000D1191" w:rsidRPr="00273DC9">
        <w:rPr>
          <w:rFonts w:ascii="Arial" w:hAnsi="Arial" w:cs="Arial"/>
          <w:sz w:val="24"/>
          <w:szCs w:val="24"/>
          <w:lang w:val="es-CO"/>
        </w:rPr>
        <w:t xml:space="preserve"> herramienta </w:t>
      </w:r>
      <w:r w:rsidR="000D1191">
        <w:rPr>
          <w:rFonts w:ascii="Arial" w:hAnsi="Arial" w:cs="Arial"/>
          <w:sz w:val="24"/>
          <w:szCs w:val="24"/>
          <w:lang w:val="es-CO"/>
        </w:rPr>
        <w:t>orientadora y facilitadora de la Administración del Talento Humano en la Institución, donde se encontrar</w:t>
      </w:r>
      <w:r w:rsidR="00A071CE">
        <w:rPr>
          <w:rFonts w:ascii="Arial" w:hAnsi="Arial" w:cs="Arial"/>
          <w:sz w:val="24"/>
          <w:szCs w:val="24"/>
          <w:lang w:val="es-CO"/>
        </w:rPr>
        <w:t>á</w:t>
      </w:r>
      <w:r w:rsidR="000D1191">
        <w:rPr>
          <w:rFonts w:ascii="Arial" w:hAnsi="Arial" w:cs="Arial"/>
          <w:sz w:val="24"/>
          <w:szCs w:val="24"/>
          <w:lang w:val="es-CO"/>
        </w:rPr>
        <w:t xml:space="preserve">n </w:t>
      </w:r>
      <w:r w:rsidR="000D1191" w:rsidRPr="00273DC9">
        <w:rPr>
          <w:rFonts w:ascii="Arial" w:hAnsi="Arial" w:cs="Arial"/>
          <w:sz w:val="24"/>
          <w:szCs w:val="24"/>
          <w:lang w:val="es-CO"/>
        </w:rPr>
        <w:t>estrategias, objetivos,</w:t>
      </w:r>
      <w:r w:rsidR="000D1191">
        <w:rPr>
          <w:rFonts w:ascii="Arial" w:hAnsi="Arial" w:cs="Arial"/>
          <w:sz w:val="24"/>
          <w:szCs w:val="24"/>
          <w:lang w:val="es-CO"/>
        </w:rPr>
        <w:t xml:space="preserve"> </w:t>
      </w:r>
      <w:r w:rsidR="00223B63">
        <w:rPr>
          <w:rFonts w:ascii="Arial" w:hAnsi="Arial" w:cs="Arial"/>
          <w:sz w:val="24"/>
          <w:szCs w:val="24"/>
          <w:lang w:val="es-CO"/>
        </w:rPr>
        <w:t>actividades y</w:t>
      </w:r>
      <w:r w:rsidR="000D1191" w:rsidRPr="00273DC9">
        <w:rPr>
          <w:rFonts w:ascii="Arial" w:hAnsi="Arial" w:cs="Arial"/>
          <w:sz w:val="24"/>
          <w:szCs w:val="24"/>
          <w:lang w:val="es-CO"/>
        </w:rPr>
        <w:t xml:space="preserve"> los programas de Bienestar Social, Capacitación, Seguridad y Salud en el </w:t>
      </w:r>
      <w:r w:rsidR="00C40352">
        <w:rPr>
          <w:rFonts w:ascii="Arial" w:hAnsi="Arial" w:cs="Arial"/>
          <w:sz w:val="24"/>
          <w:szCs w:val="24"/>
          <w:lang w:val="es-CO"/>
        </w:rPr>
        <w:t>T</w:t>
      </w:r>
      <w:r w:rsidR="000D1191" w:rsidRPr="00273DC9">
        <w:rPr>
          <w:rFonts w:ascii="Arial" w:hAnsi="Arial" w:cs="Arial"/>
          <w:sz w:val="24"/>
          <w:szCs w:val="24"/>
          <w:lang w:val="es-CO"/>
        </w:rPr>
        <w:t>raba</w:t>
      </w:r>
      <w:r w:rsidR="00FB5307">
        <w:rPr>
          <w:rFonts w:ascii="Arial" w:hAnsi="Arial" w:cs="Arial"/>
          <w:sz w:val="24"/>
          <w:szCs w:val="24"/>
          <w:lang w:val="es-CO"/>
        </w:rPr>
        <w:t xml:space="preserve">jo </w:t>
      </w:r>
      <w:r w:rsidR="000D1191" w:rsidRPr="00273DC9">
        <w:rPr>
          <w:rFonts w:ascii="Arial" w:hAnsi="Arial" w:cs="Arial"/>
          <w:sz w:val="24"/>
          <w:szCs w:val="24"/>
          <w:lang w:val="es-CO"/>
        </w:rPr>
        <w:t xml:space="preserve">y Administración de Personal; </w:t>
      </w:r>
      <w:r w:rsidR="000D1191">
        <w:rPr>
          <w:rFonts w:ascii="Arial" w:hAnsi="Arial" w:cs="Arial"/>
          <w:sz w:val="24"/>
          <w:szCs w:val="24"/>
          <w:lang w:val="es-CO"/>
        </w:rPr>
        <w:t>orientados</w:t>
      </w:r>
      <w:r w:rsidR="000D1191" w:rsidRPr="00273DC9">
        <w:rPr>
          <w:rFonts w:ascii="Arial" w:hAnsi="Arial" w:cs="Arial"/>
          <w:sz w:val="24"/>
          <w:szCs w:val="24"/>
          <w:lang w:val="es-CO"/>
        </w:rPr>
        <w:t xml:space="preserve"> a </w:t>
      </w:r>
      <w:r w:rsidR="000D1191">
        <w:rPr>
          <w:rFonts w:ascii="Arial" w:hAnsi="Arial" w:cs="Arial"/>
          <w:sz w:val="24"/>
          <w:szCs w:val="24"/>
          <w:lang w:val="es-CO"/>
        </w:rPr>
        <w:t xml:space="preserve">incrementar </w:t>
      </w:r>
      <w:r w:rsidR="000D1191" w:rsidRPr="00273DC9">
        <w:rPr>
          <w:rFonts w:ascii="Arial" w:hAnsi="Arial" w:cs="Arial"/>
          <w:sz w:val="24"/>
          <w:szCs w:val="24"/>
          <w:lang w:val="es-CO"/>
        </w:rPr>
        <w:t>la calidad de vida, ampliar competencias, mejorar la salud laboral, prevenir riesgos laborales y lograr una eficiente aprovechamiento de</w:t>
      </w:r>
      <w:r w:rsidR="000D1191">
        <w:rPr>
          <w:rFonts w:ascii="Arial" w:hAnsi="Arial" w:cs="Arial"/>
          <w:sz w:val="24"/>
          <w:szCs w:val="24"/>
          <w:lang w:val="es-CO"/>
        </w:rPr>
        <w:t xml:space="preserve">l activo </w:t>
      </w:r>
      <w:r w:rsidR="00223B63">
        <w:rPr>
          <w:rFonts w:ascii="Arial" w:hAnsi="Arial" w:cs="Arial"/>
          <w:sz w:val="24"/>
          <w:szCs w:val="24"/>
          <w:lang w:val="es-CO"/>
        </w:rPr>
        <w:t>más</w:t>
      </w:r>
      <w:r w:rsidR="000D1191">
        <w:rPr>
          <w:rFonts w:ascii="Arial" w:hAnsi="Arial" w:cs="Arial"/>
          <w:sz w:val="24"/>
          <w:szCs w:val="24"/>
          <w:lang w:val="es-CO"/>
        </w:rPr>
        <w:t xml:space="preserve"> valioso con que cuenta la </w:t>
      </w:r>
      <w:r w:rsidR="00650A03">
        <w:rPr>
          <w:rFonts w:ascii="Arial" w:hAnsi="Arial" w:cs="Arial"/>
          <w:sz w:val="24"/>
          <w:szCs w:val="24"/>
          <w:lang w:val="es-CO"/>
        </w:rPr>
        <w:t>Institución,</w:t>
      </w:r>
      <w:r w:rsidR="000D1191">
        <w:rPr>
          <w:rFonts w:ascii="Arial" w:hAnsi="Arial" w:cs="Arial"/>
          <w:sz w:val="24"/>
          <w:szCs w:val="24"/>
          <w:lang w:val="es-CO"/>
        </w:rPr>
        <w:t xml:space="preserve"> </w:t>
      </w:r>
      <w:r w:rsidR="00C40352">
        <w:rPr>
          <w:rFonts w:ascii="Arial" w:hAnsi="Arial" w:cs="Arial"/>
          <w:sz w:val="24"/>
          <w:szCs w:val="24"/>
          <w:lang w:val="es-CO"/>
        </w:rPr>
        <w:t>el recurso humano</w:t>
      </w:r>
      <w:r w:rsidR="00650A03">
        <w:rPr>
          <w:rFonts w:ascii="Arial" w:hAnsi="Arial" w:cs="Arial"/>
          <w:sz w:val="24"/>
          <w:szCs w:val="24"/>
          <w:lang w:val="es-CO"/>
        </w:rPr>
        <w:t>.</w:t>
      </w:r>
    </w:p>
    <w:p w14:paraId="2FF80B60" w14:textId="77777777" w:rsidR="00650A03" w:rsidRDefault="00650A03" w:rsidP="00273DC9">
      <w:pPr>
        <w:jc w:val="both"/>
        <w:rPr>
          <w:rFonts w:ascii="Arial" w:hAnsi="Arial" w:cs="Arial"/>
          <w:sz w:val="24"/>
          <w:szCs w:val="24"/>
          <w:lang w:val="es-CO"/>
        </w:rPr>
      </w:pPr>
    </w:p>
    <w:p w14:paraId="59D93A70" w14:textId="681CE283" w:rsidR="006122B0" w:rsidRDefault="0069271C" w:rsidP="0069271C">
      <w:pPr>
        <w:jc w:val="both"/>
        <w:rPr>
          <w:rFonts w:ascii="Arial" w:hAnsi="Arial" w:cs="Arial"/>
          <w:sz w:val="24"/>
          <w:szCs w:val="24"/>
          <w:lang w:val="es-CO"/>
        </w:rPr>
      </w:pPr>
      <w:r w:rsidRPr="0069271C">
        <w:rPr>
          <w:rFonts w:ascii="Arial" w:hAnsi="Arial" w:cs="Arial"/>
          <w:sz w:val="24"/>
          <w:szCs w:val="24"/>
          <w:lang w:val="es-CO"/>
        </w:rPr>
        <w:t xml:space="preserve">En el Plan </w:t>
      </w:r>
      <w:r w:rsidR="00C44CB6" w:rsidRPr="0069271C">
        <w:rPr>
          <w:rFonts w:ascii="Arial" w:hAnsi="Arial" w:cs="Arial"/>
          <w:sz w:val="24"/>
          <w:szCs w:val="24"/>
          <w:lang w:val="es-CO"/>
        </w:rPr>
        <w:t xml:space="preserve">se </w:t>
      </w:r>
      <w:r w:rsidR="00C44CB6">
        <w:rPr>
          <w:rFonts w:ascii="Arial" w:hAnsi="Arial" w:cs="Arial"/>
          <w:sz w:val="24"/>
          <w:szCs w:val="24"/>
          <w:lang w:val="es-CO"/>
        </w:rPr>
        <w:t>establece</w:t>
      </w:r>
      <w:r>
        <w:rPr>
          <w:rFonts w:ascii="Arial" w:hAnsi="Arial" w:cs="Arial"/>
          <w:sz w:val="24"/>
          <w:szCs w:val="24"/>
          <w:lang w:val="es-CO"/>
        </w:rPr>
        <w:t xml:space="preserve"> dentro de un marco legal, </w:t>
      </w:r>
      <w:r w:rsidRPr="0069271C">
        <w:rPr>
          <w:rFonts w:ascii="Arial" w:hAnsi="Arial" w:cs="Arial"/>
          <w:sz w:val="24"/>
          <w:szCs w:val="24"/>
          <w:lang w:val="es-CO"/>
        </w:rPr>
        <w:t>los objetivos</w:t>
      </w:r>
      <w:r w:rsidR="006122B0">
        <w:rPr>
          <w:rFonts w:ascii="Arial" w:hAnsi="Arial" w:cs="Arial"/>
          <w:sz w:val="24"/>
          <w:szCs w:val="24"/>
          <w:lang w:val="es-CO"/>
        </w:rPr>
        <w:t>,</w:t>
      </w:r>
      <w:r>
        <w:rPr>
          <w:rFonts w:ascii="Arial" w:hAnsi="Arial" w:cs="Arial"/>
          <w:sz w:val="24"/>
          <w:szCs w:val="24"/>
          <w:lang w:val="es-CO"/>
        </w:rPr>
        <w:t xml:space="preserve"> </w:t>
      </w:r>
      <w:r w:rsidR="006122B0">
        <w:rPr>
          <w:rFonts w:ascii="Arial" w:hAnsi="Arial" w:cs="Arial"/>
          <w:sz w:val="24"/>
          <w:szCs w:val="24"/>
          <w:lang w:val="es-CO"/>
        </w:rPr>
        <w:t xml:space="preserve">la </w:t>
      </w:r>
      <w:r w:rsidR="006122B0" w:rsidRPr="0069271C">
        <w:rPr>
          <w:rFonts w:ascii="Arial" w:hAnsi="Arial" w:cs="Arial"/>
          <w:sz w:val="24"/>
          <w:szCs w:val="24"/>
          <w:lang w:val="es-CO"/>
        </w:rPr>
        <w:t>misión, visión, los principios y valores corporativos</w:t>
      </w:r>
      <w:r w:rsidR="006122B0">
        <w:rPr>
          <w:rFonts w:ascii="Arial" w:hAnsi="Arial" w:cs="Arial"/>
          <w:sz w:val="24"/>
          <w:szCs w:val="24"/>
          <w:lang w:val="es-CO"/>
        </w:rPr>
        <w:t xml:space="preserve"> </w:t>
      </w:r>
      <w:r w:rsidR="006122B0" w:rsidRPr="0069271C">
        <w:rPr>
          <w:rFonts w:ascii="Arial" w:hAnsi="Arial" w:cs="Arial"/>
          <w:sz w:val="24"/>
          <w:szCs w:val="24"/>
          <w:lang w:val="es-CO"/>
        </w:rPr>
        <w:t xml:space="preserve">lo que permite enmarcar </w:t>
      </w:r>
      <w:r w:rsidR="006122B0">
        <w:rPr>
          <w:rFonts w:ascii="Arial" w:hAnsi="Arial" w:cs="Arial"/>
          <w:sz w:val="24"/>
          <w:szCs w:val="24"/>
          <w:lang w:val="es-CO"/>
        </w:rPr>
        <w:t>el Plan Estratégico de</w:t>
      </w:r>
      <w:r w:rsidR="00FB5307">
        <w:rPr>
          <w:rFonts w:ascii="Arial" w:hAnsi="Arial" w:cs="Arial"/>
          <w:sz w:val="24"/>
          <w:szCs w:val="24"/>
          <w:lang w:val="es-CO"/>
        </w:rPr>
        <w:t xml:space="preserve">l Talento Humano </w:t>
      </w:r>
      <w:r w:rsidR="006122B0">
        <w:rPr>
          <w:rFonts w:ascii="Arial" w:hAnsi="Arial" w:cs="Arial"/>
          <w:sz w:val="24"/>
          <w:szCs w:val="24"/>
          <w:lang w:val="es-CO"/>
        </w:rPr>
        <w:t xml:space="preserve">acorde a los lineamientos estratégicos Institucionales. </w:t>
      </w:r>
    </w:p>
    <w:p w14:paraId="7DA3CF59" w14:textId="77777777" w:rsidR="006122B0" w:rsidRDefault="006122B0" w:rsidP="0069271C">
      <w:pPr>
        <w:jc w:val="both"/>
        <w:rPr>
          <w:rFonts w:ascii="Arial" w:hAnsi="Arial" w:cs="Arial"/>
          <w:sz w:val="24"/>
          <w:szCs w:val="24"/>
          <w:lang w:val="es-CO"/>
        </w:rPr>
      </w:pPr>
    </w:p>
    <w:p w14:paraId="1056826B" w14:textId="08B4F8B1" w:rsidR="00857480" w:rsidRPr="00CD6173" w:rsidRDefault="0069271C" w:rsidP="0069271C">
      <w:pPr>
        <w:jc w:val="both"/>
        <w:rPr>
          <w:rFonts w:ascii="Arial" w:hAnsi="Arial" w:cs="Arial"/>
          <w:sz w:val="24"/>
          <w:szCs w:val="24"/>
          <w:lang w:val="es-CO"/>
        </w:rPr>
      </w:pPr>
      <w:r w:rsidRPr="00CD6173">
        <w:rPr>
          <w:rFonts w:ascii="Arial" w:hAnsi="Arial" w:cs="Arial"/>
          <w:sz w:val="24"/>
          <w:szCs w:val="24"/>
          <w:lang w:val="es-CO"/>
        </w:rPr>
        <w:t>Para la elaboración del Plan Estratégico de</w:t>
      </w:r>
      <w:r w:rsidR="00A242EE" w:rsidRPr="00CD6173">
        <w:rPr>
          <w:rFonts w:ascii="Arial" w:hAnsi="Arial" w:cs="Arial"/>
          <w:sz w:val="24"/>
          <w:szCs w:val="24"/>
          <w:lang w:val="es-CO"/>
        </w:rPr>
        <w:t>l Talento Humano</w:t>
      </w:r>
      <w:r w:rsidR="00264BC3" w:rsidRPr="00CD6173">
        <w:rPr>
          <w:rFonts w:ascii="Arial" w:hAnsi="Arial" w:cs="Arial"/>
          <w:sz w:val="24"/>
          <w:szCs w:val="24"/>
          <w:lang w:val="es-CO"/>
        </w:rPr>
        <w:t xml:space="preserve"> se realizó un diagnostico interno</w:t>
      </w:r>
      <w:r w:rsidRPr="00CD6173">
        <w:rPr>
          <w:rFonts w:ascii="Arial" w:hAnsi="Arial" w:cs="Arial"/>
          <w:sz w:val="24"/>
          <w:szCs w:val="24"/>
          <w:lang w:val="es-CO"/>
        </w:rPr>
        <w:t>,</w:t>
      </w:r>
      <w:r w:rsidR="00264BC3" w:rsidRPr="00CD6173">
        <w:rPr>
          <w:rFonts w:ascii="Arial" w:hAnsi="Arial" w:cs="Arial"/>
          <w:sz w:val="24"/>
          <w:szCs w:val="24"/>
          <w:lang w:val="es-CO"/>
        </w:rPr>
        <w:t xml:space="preserve"> el cual tuvo</w:t>
      </w:r>
      <w:r w:rsidR="006122B0" w:rsidRPr="00CD6173">
        <w:rPr>
          <w:rFonts w:ascii="Arial" w:hAnsi="Arial" w:cs="Arial"/>
          <w:sz w:val="24"/>
          <w:szCs w:val="24"/>
          <w:lang w:val="es-CO"/>
        </w:rPr>
        <w:t xml:space="preserve"> </w:t>
      </w:r>
      <w:r w:rsidR="00264BC3" w:rsidRPr="00CD6173">
        <w:rPr>
          <w:rFonts w:ascii="Arial" w:hAnsi="Arial" w:cs="Arial"/>
          <w:sz w:val="24"/>
          <w:szCs w:val="24"/>
          <w:lang w:val="es-CO"/>
        </w:rPr>
        <w:t xml:space="preserve">tres </w:t>
      </w:r>
      <w:r w:rsidR="00CD6173" w:rsidRPr="00CD6173">
        <w:rPr>
          <w:rFonts w:ascii="Arial" w:hAnsi="Arial" w:cs="Arial"/>
          <w:sz w:val="24"/>
          <w:szCs w:val="24"/>
          <w:lang w:val="es-CO"/>
        </w:rPr>
        <w:t>fuentes principales</w:t>
      </w:r>
      <w:r w:rsidR="00264BC3" w:rsidRPr="00CD6173">
        <w:rPr>
          <w:rFonts w:ascii="Arial" w:hAnsi="Arial" w:cs="Arial"/>
          <w:sz w:val="24"/>
          <w:szCs w:val="24"/>
          <w:lang w:val="es-CO"/>
        </w:rPr>
        <w:t xml:space="preserve"> de </w:t>
      </w:r>
      <w:r w:rsidR="00EE702A" w:rsidRPr="00CD6173">
        <w:rPr>
          <w:rFonts w:ascii="Arial" w:hAnsi="Arial" w:cs="Arial"/>
          <w:sz w:val="24"/>
          <w:szCs w:val="24"/>
          <w:lang w:val="es-CO"/>
        </w:rPr>
        <w:t>información; la</w:t>
      </w:r>
      <w:r w:rsidR="00264BC3" w:rsidRPr="00CD6173">
        <w:rPr>
          <w:rFonts w:ascii="Arial" w:hAnsi="Arial" w:cs="Arial"/>
          <w:sz w:val="24"/>
          <w:szCs w:val="24"/>
          <w:lang w:val="es-CO"/>
        </w:rPr>
        <w:t xml:space="preserve"> herramienta de autodiagnóstico de MIPG, medición de clima organizacional 2018 y encuestas de identificación de necesidades de Bienestar Laboral y Capacitaciones. Con base en este diagnóstico se identificaron </w:t>
      </w:r>
      <w:r w:rsidRPr="00CD6173">
        <w:rPr>
          <w:rFonts w:ascii="Arial" w:hAnsi="Arial" w:cs="Arial"/>
          <w:sz w:val="24"/>
          <w:szCs w:val="24"/>
          <w:lang w:val="es-CO"/>
        </w:rPr>
        <w:t>tanto las fortalezas como las debilidades en materia de recur</w:t>
      </w:r>
      <w:r w:rsidR="00264BC3" w:rsidRPr="00CD6173">
        <w:rPr>
          <w:rFonts w:ascii="Arial" w:hAnsi="Arial" w:cs="Arial"/>
          <w:sz w:val="24"/>
          <w:szCs w:val="24"/>
          <w:lang w:val="es-CO"/>
        </w:rPr>
        <w:t xml:space="preserve">so humano, se define la misión, </w:t>
      </w:r>
      <w:r w:rsidRPr="00CD6173">
        <w:rPr>
          <w:rFonts w:ascii="Arial" w:hAnsi="Arial" w:cs="Arial"/>
          <w:sz w:val="24"/>
          <w:szCs w:val="24"/>
          <w:lang w:val="es-CO"/>
        </w:rPr>
        <w:t xml:space="preserve">visión, la política de talento humano, </w:t>
      </w:r>
      <w:r w:rsidR="00B5226E" w:rsidRPr="00CD6173">
        <w:rPr>
          <w:rFonts w:ascii="Arial" w:hAnsi="Arial" w:cs="Arial"/>
          <w:sz w:val="24"/>
          <w:szCs w:val="24"/>
          <w:lang w:val="es-CO"/>
        </w:rPr>
        <w:t>se establecen el plan anual de vacantes, el plan de previsión de recursos Humanos, el plan de bienestar e incentivos, el Plan de Capacitaciones y el Plan anual de seguridad y salud en el trabajo.</w:t>
      </w:r>
    </w:p>
    <w:p w14:paraId="61D60ABA" w14:textId="77777777" w:rsidR="000D1191" w:rsidRPr="00CD6173" w:rsidRDefault="0069271C" w:rsidP="00857480">
      <w:pPr>
        <w:jc w:val="both"/>
        <w:rPr>
          <w:rFonts w:ascii="Arial" w:hAnsi="Arial" w:cs="Arial"/>
        </w:rPr>
      </w:pPr>
      <w:r w:rsidRPr="00CD6173">
        <w:rPr>
          <w:rFonts w:ascii="Arial" w:hAnsi="Arial" w:cs="Arial"/>
          <w:sz w:val="24"/>
          <w:szCs w:val="24"/>
          <w:lang w:val="es-CO"/>
        </w:rPr>
        <w:t xml:space="preserve"> </w:t>
      </w:r>
    </w:p>
    <w:p w14:paraId="6B6662D3" w14:textId="77777777" w:rsidR="00DF3D36" w:rsidRPr="00273DC9" w:rsidRDefault="00DF3D36" w:rsidP="00273DC9">
      <w:pPr>
        <w:jc w:val="both"/>
        <w:rPr>
          <w:rFonts w:ascii="Arial" w:hAnsi="Arial" w:cs="Arial"/>
          <w:sz w:val="24"/>
          <w:szCs w:val="24"/>
          <w:lang w:val="es-CO"/>
        </w:rPr>
      </w:pPr>
    </w:p>
    <w:p w14:paraId="51EA3003" w14:textId="77777777" w:rsidR="00DF3D36" w:rsidRPr="00273DC9" w:rsidRDefault="00DF3D36" w:rsidP="00273DC9">
      <w:pPr>
        <w:jc w:val="both"/>
        <w:rPr>
          <w:rFonts w:ascii="Arial" w:hAnsi="Arial" w:cs="Arial"/>
          <w:sz w:val="24"/>
          <w:szCs w:val="24"/>
          <w:lang w:val="es-CO"/>
        </w:rPr>
      </w:pPr>
    </w:p>
    <w:p w14:paraId="2040CA91" w14:textId="77777777" w:rsidR="00DF3D36" w:rsidRPr="00273DC9" w:rsidRDefault="00DF3D36" w:rsidP="00273DC9">
      <w:pPr>
        <w:jc w:val="both"/>
        <w:rPr>
          <w:rFonts w:ascii="Arial" w:hAnsi="Arial" w:cs="Arial"/>
          <w:sz w:val="24"/>
          <w:szCs w:val="24"/>
          <w:lang w:val="es-CO"/>
        </w:rPr>
      </w:pPr>
    </w:p>
    <w:p w14:paraId="70A7F098" w14:textId="77777777" w:rsidR="00DF3D36" w:rsidRDefault="00DF3D36" w:rsidP="00273DC9">
      <w:pPr>
        <w:jc w:val="both"/>
        <w:rPr>
          <w:rFonts w:ascii="Arial" w:hAnsi="Arial" w:cs="Arial"/>
          <w:sz w:val="24"/>
          <w:szCs w:val="24"/>
          <w:lang w:val="es-CO"/>
        </w:rPr>
      </w:pPr>
    </w:p>
    <w:p w14:paraId="75C5E1D7" w14:textId="77777777" w:rsidR="00046572" w:rsidRDefault="00046572" w:rsidP="00273DC9">
      <w:pPr>
        <w:jc w:val="both"/>
        <w:rPr>
          <w:rFonts w:ascii="Arial" w:hAnsi="Arial" w:cs="Arial"/>
          <w:sz w:val="24"/>
          <w:szCs w:val="24"/>
          <w:lang w:val="es-CO"/>
        </w:rPr>
      </w:pPr>
    </w:p>
    <w:p w14:paraId="4375E13A" w14:textId="77777777" w:rsidR="0042423F" w:rsidRDefault="0042423F" w:rsidP="00273DC9">
      <w:pPr>
        <w:jc w:val="both"/>
        <w:rPr>
          <w:rFonts w:ascii="Arial" w:hAnsi="Arial" w:cs="Arial"/>
          <w:sz w:val="24"/>
          <w:szCs w:val="24"/>
          <w:lang w:val="es-CO"/>
        </w:rPr>
      </w:pPr>
    </w:p>
    <w:p w14:paraId="1C4E4C1C" w14:textId="77777777" w:rsidR="0042423F" w:rsidRDefault="0042423F" w:rsidP="00273DC9">
      <w:pPr>
        <w:jc w:val="both"/>
        <w:rPr>
          <w:rFonts w:ascii="Arial" w:hAnsi="Arial" w:cs="Arial"/>
          <w:sz w:val="24"/>
          <w:szCs w:val="24"/>
          <w:lang w:val="es-CO"/>
        </w:rPr>
      </w:pPr>
    </w:p>
    <w:p w14:paraId="02CA8014" w14:textId="77777777" w:rsidR="0042423F" w:rsidRDefault="0042423F" w:rsidP="00273DC9">
      <w:pPr>
        <w:jc w:val="both"/>
        <w:rPr>
          <w:rFonts w:ascii="Arial" w:hAnsi="Arial" w:cs="Arial"/>
          <w:sz w:val="24"/>
          <w:szCs w:val="24"/>
          <w:lang w:val="es-CO"/>
        </w:rPr>
      </w:pPr>
    </w:p>
    <w:p w14:paraId="2DA031B2" w14:textId="77777777" w:rsidR="00650A03" w:rsidRDefault="00650A03" w:rsidP="00273DC9">
      <w:pPr>
        <w:jc w:val="both"/>
        <w:rPr>
          <w:rFonts w:ascii="Arial" w:hAnsi="Arial" w:cs="Arial"/>
          <w:sz w:val="24"/>
          <w:szCs w:val="24"/>
          <w:lang w:val="es-CO"/>
        </w:rPr>
      </w:pPr>
    </w:p>
    <w:p w14:paraId="759F3681" w14:textId="77777777" w:rsidR="00650A03" w:rsidRDefault="00650A03" w:rsidP="00273DC9">
      <w:pPr>
        <w:jc w:val="both"/>
        <w:rPr>
          <w:rFonts w:ascii="Arial" w:hAnsi="Arial" w:cs="Arial"/>
          <w:sz w:val="24"/>
          <w:szCs w:val="24"/>
          <w:lang w:val="es-CO"/>
        </w:rPr>
      </w:pPr>
    </w:p>
    <w:p w14:paraId="77FAF696" w14:textId="77777777" w:rsidR="00B5226E" w:rsidRDefault="00B5226E" w:rsidP="00273DC9">
      <w:pPr>
        <w:jc w:val="both"/>
        <w:rPr>
          <w:rFonts w:ascii="Arial" w:hAnsi="Arial" w:cs="Arial"/>
          <w:sz w:val="24"/>
          <w:szCs w:val="24"/>
          <w:lang w:val="es-CO"/>
        </w:rPr>
      </w:pPr>
    </w:p>
    <w:p w14:paraId="71D2BEEB" w14:textId="77777777" w:rsidR="004E3AEC" w:rsidRDefault="004E3AEC" w:rsidP="00273DC9">
      <w:pPr>
        <w:jc w:val="both"/>
        <w:rPr>
          <w:rFonts w:ascii="Arial" w:hAnsi="Arial" w:cs="Arial"/>
          <w:sz w:val="24"/>
          <w:szCs w:val="24"/>
          <w:lang w:val="es-CO"/>
        </w:rPr>
      </w:pPr>
    </w:p>
    <w:p w14:paraId="3CF322E6" w14:textId="77777777" w:rsidR="004E3AEC" w:rsidRDefault="004E3AEC" w:rsidP="00273DC9">
      <w:pPr>
        <w:jc w:val="both"/>
        <w:rPr>
          <w:rFonts w:ascii="Arial" w:hAnsi="Arial" w:cs="Arial"/>
          <w:sz w:val="24"/>
          <w:szCs w:val="24"/>
          <w:lang w:val="es-CO"/>
        </w:rPr>
      </w:pPr>
    </w:p>
    <w:p w14:paraId="568EB030" w14:textId="77777777" w:rsidR="00150700" w:rsidRDefault="00150700" w:rsidP="00273DC9">
      <w:pPr>
        <w:jc w:val="both"/>
        <w:rPr>
          <w:rFonts w:ascii="Arial" w:hAnsi="Arial" w:cs="Arial"/>
          <w:sz w:val="24"/>
          <w:szCs w:val="24"/>
          <w:lang w:val="es-CO"/>
        </w:rPr>
      </w:pPr>
    </w:p>
    <w:p w14:paraId="3B0A0B16" w14:textId="77777777" w:rsidR="0021737D" w:rsidRPr="0021737D" w:rsidRDefault="0021737D" w:rsidP="0021737D">
      <w:pPr>
        <w:pStyle w:val="Ttulo1"/>
        <w:numPr>
          <w:ilvl w:val="0"/>
          <w:numId w:val="0"/>
        </w:numPr>
        <w:spacing w:before="0"/>
        <w:rPr>
          <w:rFonts w:ascii="Arial" w:hAnsi="Arial" w:cs="Arial"/>
          <w:sz w:val="24"/>
          <w:szCs w:val="24"/>
          <w:lang w:val="es-CO"/>
        </w:rPr>
      </w:pPr>
      <w:bookmarkStart w:id="0" w:name="_Toc247975932"/>
      <w:bookmarkStart w:id="1" w:name="_Toc247985568"/>
      <w:bookmarkStart w:id="2" w:name="_Toc501372760"/>
      <w:r w:rsidRPr="0021737D">
        <w:rPr>
          <w:rFonts w:ascii="Arial" w:hAnsi="Arial" w:cs="Arial"/>
          <w:sz w:val="24"/>
          <w:szCs w:val="24"/>
          <w:lang w:val="es-CO"/>
        </w:rPr>
        <w:lastRenderedPageBreak/>
        <w:t>PROPÓSITO DEL PLAN</w:t>
      </w:r>
      <w:bookmarkEnd w:id="0"/>
      <w:bookmarkEnd w:id="1"/>
      <w:bookmarkEnd w:id="2"/>
    </w:p>
    <w:p w14:paraId="0B58292E" w14:textId="77777777" w:rsidR="0021737D" w:rsidRPr="0021737D" w:rsidRDefault="0021737D" w:rsidP="0021737D">
      <w:pPr>
        <w:pStyle w:val="Sangradetextonormal1"/>
        <w:spacing w:after="0" w:line="240" w:lineRule="auto"/>
        <w:jc w:val="both"/>
        <w:rPr>
          <w:rFonts w:ascii="Arial" w:hAnsi="Arial" w:cs="Arial"/>
        </w:rPr>
      </w:pPr>
    </w:p>
    <w:p w14:paraId="5030898D" w14:textId="77777777" w:rsidR="0021737D" w:rsidRPr="0021737D" w:rsidRDefault="00EF6DFE" w:rsidP="0021737D">
      <w:pPr>
        <w:jc w:val="both"/>
        <w:rPr>
          <w:rFonts w:ascii="Arial" w:hAnsi="Arial" w:cs="Arial"/>
          <w:sz w:val="24"/>
          <w:szCs w:val="24"/>
        </w:rPr>
      </w:pPr>
      <w:r>
        <w:rPr>
          <w:rFonts w:ascii="Arial" w:hAnsi="Arial" w:cs="Arial"/>
          <w:sz w:val="24"/>
          <w:szCs w:val="24"/>
        </w:rPr>
        <w:t>Favorecer e</w:t>
      </w:r>
      <w:r w:rsidR="0021737D" w:rsidRPr="0021737D">
        <w:rPr>
          <w:rFonts w:ascii="Arial" w:hAnsi="Arial" w:cs="Arial"/>
          <w:sz w:val="24"/>
          <w:szCs w:val="24"/>
        </w:rPr>
        <w:t>l Desarrollo Humano e Integral de los Servidores Públicos del Instituto de Cultura y Patrimonio de Antioquia, mediante programas de capacitación, formación y bienestar laboral, incentivos y administración del talento humano, con el fin de fortalecer las capacidades, conocimientos y habilidades de los servidores, así como, fortalecer la cultura de prevención, protección y promoción de la salud en el trabajo.</w:t>
      </w:r>
    </w:p>
    <w:p w14:paraId="7119B6C5" w14:textId="77777777" w:rsidR="0021737D" w:rsidRPr="0021737D" w:rsidRDefault="0021737D" w:rsidP="0021737D">
      <w:pPr>
        <w:pStyle w:val="Ttulo1"/>
        <w:numPr>
          <w:ilvl w:val="0"/>
          <w:numId w:val="0"/>
        </w:numPr>
        <w:spacing w:before="0"/>
        <w:rPr>
          <w:rFonts w:ascii="Arial" w:hAnsi="Arial" w:cs="Arial"/>
          <w:sz w:val="24"/>
          <w:szCs w:val="24"/>
          <w:highlight w:val="yellow"/>
          <w:lang w:val="es-CO"/>
        </w:rPr>
      </w:pPr>
      <w:bookmarkStart w:id="3" w:name="_Toc247975933"/>
      <w:bookmarkStart w:id="4" w:name="_Toc247985569"/>
      <w:bookmarkStart w:id="5" w:name="_Toc501372761"/>
    </w:p>
    <w:p w14:paraId="02858786" w14:textId="77777777" w:rsidR="0021737D" w:rsidRPr="00EF6DFE" w:rsidRDefault="0021737D" w:rsidP="0021737D">
      <w:pPr>
        <w:pStyle w:val="Ttulo1"/>
        <w:numPr>
          <w:ilvl w:val="0"/>
          <w:numId w:val="0"/>
        </w:numPr>
        <w:spacing w:before="0"/>
        <w:rPr>
          <w:rFonts w:ascii="Arial" w:hAnsi="Arial" w:cs="Arial"/>
          <w:sz w:val="24"/>
          <w:szCs w:val="24"/>
          <w:lang w:val="es-CO"/>
        </w:rPr>
      </w:pPr>
      <w:r w:rsidRPr="00EF6DFE">
        <w:rPr>
          <w:rFonts w:ascii="Arial" w:hAnsi="Arial" w:cs="Arial"/>
          <w:sz w:val="24"/>
          <w:szCs w:val="24"/>
          <w:lang w:val="es-CO"/>
        </w:rPr>
        <w:t>ESTRUCTURA DEL PLAN</w:t>
      </w:r>
      <w:bookmarkEnd w:id="3"/>
      <w:bookmarkEnd w:id="4"/>
      <w:bookmarkEnd w:id="5"/>
    </w:p>
    <w:p w14:paraId="57ACDF25" w14:textId="77777777" w:rsidR="0021737D" w:rsidRPr="00EF6DFE" w:rsidRDefault="0021737D" w:rsidP="0021737D">
      <w:pPr>
        <w:jc w:val="both"/>
        <w:rPr>
          <w:rFonts w:ascii="Arial" w:hAnsi="Arial" w:cs="Arial"/>
          <w:sz w:val="24"/>
          <w:szCs w:val="24"/>
        </w:rPr>
      </w:pPr>
    </w:p>
    <w:p w14:paraId="1DF96284" w14:textId="77777777" w:rsidR="0021737D" w:rsidRPr="00EF6DFE" w:rsidRDefault="00FB5307" w:rsidP="0021737D">
      <w:pPr>
        <w:jc w:val="both"/>
        <w:rPr>
          <w:rFonts w:ascii="Arial" w:hAnsi="Arial" w:cs="Arial"/>
          <w:sz w:val="24"/>
          <w:szCs w:val="24"/>
        </w:rPr>
      </w:pPr>
      <w:r w:rsidRPr="00EF6DFE">
        <w:rPr>
          <w:rFonts w:ascii="Arial" w:hAnsi="Arial" w:cs="Arial"/>
          <w:sz w:val="24"/>
          <w:szCs w:val="24"/>
        </w:rPr>
        <w:t xml:space="preserve">Dando </w:t>
      </w:r>
      <w:r w:rsidR="0021737D" w:rsidRPr="00EF6DFE">
        <w:rPr>
          <w:rFonts w:ascii="Arial" w:hAnsi="Arial" w:cs="Arial"/>
          <w:sz w:val="24"/>
          <w:szCs w:val="24"/>
        </w:rPr>
        <w:t xml:space="preserve">cumplimiento </w:t>
      </w:r>
      <w:r w:rsidRPr="00EF6DFE">
        <w:rPr>
          <w:rFonts w:ascii="Arial" w:hAnsi="Arial" w:cs="Arial"/>
          <w:sz w:val="24"/>
          <w:szCs w:val="24"/>
        </w:rPr>
        <w:t xml:space="preserve">a </w:t>
      </w:r>
      <w:r w:rsidR="0021737D" w:rsidRPr="00EF6DFE">
        <w:rPr>
          <w:rFonts w:ascii="Arial" w:hAnsi="Arial" w:cs="Arial"/>
          <w:sz w:val="24"/>
          <w:szCs w:val="24"/>
        </w:rPr>
        <w:t xml:space="preserve">lo establecido en los Títulos I y II del Decreto 1567 de 1998, Ley 909 </w:t>
      </w:r>
      <w:r w:rsidR="00991CA8">
        <w:rPr>
          <w:rFonts w:ascii="Arial" w:hAnsi="Arial" w:cs="Arial"/>
          <w:sz w:val="24"/>
          <w:szCs w:val="24"/>
        </w:rPr>
        <w:t>de 2004, Ley 1064 de 2006 y los</w:t>
      </w:r>
      <w:r w:rsidRPr="00EF6DFE">
        <w:rPr>
          <w:rFonts w:ascii="Arial" w:hAnsi="Arial" w:cs="Arial"/>
          <w:sz w:val="24"/>
          <w:szCs w:val="24"/>
        </w:rPr>
        <w:t xml:space="preserve"> Decreto </w:t>
      </w:r>
      <w:r w:rsidR="0021737D" w:rsidRPr="00EF6DFE">
        <w:rPr>
          <w:rFonts w:ascii="Arial" w:hAnsi="Arial" w:cs="Arial"/>
          <w:sz w:val="24"/>
          <w:szCs w:val="24"/>
        </w:rPr>
        <w:t>1083 de 2015, Decreto 1072 de 2015, Decreto 1499 de 2017, entre otros, el Instituto de Cultura y Patrimonio de Antioquia adopta el Plan Estratégico del Talento Humano, con el objetivo de trazar las directrices educativas</w:t>
      </w:r>
      <w:r w:rsidRPr="00EF6DFE">
        <w:rPr>
          <w:rFonts w:ascii="Arial" w:hAnsi="Arial" w:cs="Arial"/>
          <w:sz w:val="24"/>
          <w:szCs w:val="24"/>
        </w:rPr>
        <w:t>, de bienestar laboral,</w:t>
      </w:r>
      <w:r w:rsidR="0021737D" w:rsidRPr="00EF6DFE">
        <w:rPr>
          <w:rFonts w:ascii="Arial" w:hAnsi="Arial" w:cs="Arial"/>
          <w:sz w:val="24"/>
          <w:szCs w:val="24"/>
        </w:rPr>
        <w:t xml:space="preserve"> </w:t>
      </w:r>
      <w:r w:rsidRPr="00EF6DFE">
        <w:rPr>
          <w:rFonts w:ascii="Arial" w:hAnsi="Arial" w:cs="Arial"/>
          <w:sz w:val="24"/>
          <w:szCs w:val="24"/>
        </w:rPr>
        <w:t xml:space="preserve">de </w:t>
      </w:r>
      <w:r w:rsidR="0021737D" w:rsidRPr="00EF6DFE">
        <w:rPr>
          <w:rFonts w:ascii="Arial" w:hAnsi="Arial" w:cs="Arial"/>
          <w:sz w:val="24"/>
          <w:szCs w:val="24"/>
        </w:rPr>
        <w:t>administración de personal y formular los programas a desarro</w:t>
      </w:r>
      <w:r w:rsidRPr="00EF6DFE">
        <w:rPr>
          <w:rFonts w:ascii="Arial" w:hAnsi="Arial" w:cs="Arial"/>
          <w:sz w:val="24"/>
          <w:szCs w:val="24"/>
        </w:rPr>
        <w:t>llar durante la vigencia de 2019</w:t>
      </w:r>
      <w:r w:rsidR="0021737D" w:rsidRPr="00EF6DFE">
        <w:rPr>
          <w:rFonts w:ascii="Arial" w:hAnsi="Arial" w:cs="Arial"/>
          <w:sz w:val="24"/>
          <w:szCs w:val="24"/>
        </w:rPr>
        <w:t>.</w:t>
      </w:r>
    </w:p>
    <w:p w14:paraId="034524CB" w14:textId="77777777" w:rsidR="0021737D" w:rsidRPr="00323CA0" w:rsidRDefault="0021737D" w:rsidP="0021737D">
      <w:pPr>
        <w:jc w:val="both"/>
        <w:rPr>
          <w:rFonts w:ascii="Arial" w:hAnsi="Arial" w:cs="Arial"/>
          <w:sz w:val="24"/>
          <w:szCs w:val="24"/>
        </w:rPr>
      </w:pPr>
    </w:p>
    <w:p w14:paraId="0EA13420" w14:textId="77777777" w:rsidR="0021737D" w:rsidRPr="00323CA0" w:rsidRDefault="0021737D" w:rsidP="0021737D">
      <w:pPr>
        <w:jc w:val="both"/>
        <w:rPr>
          <w:rFonts w:ascii="Arial" w:hAnsi="Arial" w:cs="Arial"/>
          <w:sz w:val="24"/>
          <w:szCs w:val="24"/>
        </w:rPr>
      </w:pPr>
      <w:r w:rsidRPr="00323CA0">
        <w:rPr>
          <w:rFonts w:ascii="Arial" w:hAnsi="Arial" w:cs="Arial"/>
          <w:sz w:val="24"/>
          <w:szCs w:val="24"/>
        </w:rPr>
        <w:t>El Plan Estratégico del Talento Humano, está estructurado por los siguientes contenidos esenciales:</w:t>
      </w:r>
    </w:p>
    <w:p w14:paraId="595961D4" w14:textId="77777777" w:rsidR="0021737D" w:rsidRPr="00323CA0" w:rsidRDefault="0021737D" w:rsidP="0021737D">
      <w:pPr>
        <w:jc w:val="both"/>
        <w:rPr>
          <w:rFonts w:ascii="Arial" w:hAnsi="Arial" w:cs="Arial"/>
          <w:sz w:val="24"/>
          <w:szCs w:val="24"/>
        </w:rPr>
      </w:pPr>
    </w:p>
    <w:p w14:paraId="550AE751" w14:textId="77777777" w:rsidR="00030D8F" w:rsidRPr="000D5AAC" w:rsidRDefault="00030D8F" w:rsidP="00266A61">
      <w:pPr>
        <w:pStyle w:val="Prrafodelista"/>
        <w:numPr>
          <w:ilvl w:val="0"/>
          <w:numId w:val="6"/>
        </w:numPr>
        <w:jc w:val="both"/>
        <w:rPr>
          <w:rFonts w:ascii="Arial" w:hAnsi="Arial" w:cs="Arial"/>
          <w:sz w:val="24"/>
          <w:szCs w:val="24"/>
        </w:rPr>
      </w:pPr>
      <w:r w:rsidRPr="000D5AAC">
        <w:rPr>
          <w:rFonts w:ascii="Arial" w:hAnsi="Arial" w:cs="Arial"/>
          <w:sz w:val="24"/>
          <w:szCs w:val="24"/>
        </w:rPr>
        <w:t>Marco Conceptual.</w:t>
      </w:r>
    </w:p>
    <w:p w14:paraId="1E58FE72" w14:textId="77777777" w:rsidR="0021737D" w:rsidRDefault="00030D8F" w:rsidP="00266A61">
      <w:pPr>
        <w:pStyle w:val="Prrafodelista"/>
        <w:numPr>
          <w:ilvl w:val="0"/>
          <w:numId w:val="6"/>
        </w:numPr>
        <w:jc w:val="both"/>
        <w:rPr>
          <w:rFonts w:ascii="Arial" w:hAnsi="Arial" w:cs="Arial"/>
          <w:sz w:val="24"/>
          <w:szCs w:val="24"/>
        </w:rPr>
      </w:pPr>
      <w:r w:rsidRPr="000D5AAC">
        <w:rPr>
          <w:rFonts w:ascii="Arial" w:hAnsi="Arial" w:cs="Arial"/>
          <w:sz w:val="24"/>
          <w:szCs w:val="24"/>
        </w:rPr>
        <w:t>Marco Legal</w:t>
      </w:r>
      <w:r w:rsidR="0021737D" w:rsidRPr="000D5AAC">
        <w:rPr>
          <w:rFonts w:ascii="Arial" w:hAnsi="Arial" w:cs="Arial"/>
          <w:sz w:val="24"/>
          <w:szCs w:val="24"/>
        </w:rPr>
        <w:t>.</w:t>
      </w:r>
    </w:p>
    <w:p w14:paraId="57262418" w14:textId="77777777" w:rsidR="000D5AAC" w:rsidRPr="000D5AAC" w:rsidRDefault="000D5AAC" w:rsidP="00266A61">
      <w:pPr>
        <w:pStyle w:val="Prrafodelista"/>
        <w:numPr>
          <w:ilvl w:val="0"/>
          <w:numId w:val="6"/>
        </w:numPr>
        <w:jc w:val="both"/>
        <w:rPr>
          <w:rFonts w:ascii="Arial" w:hAnsi="Arial" w:cs="Arial"/>
          <w:sz w:val="24"/>
          <w:szCs w:val="24"/>
        </w:rPr>
      </w:pPr>
      <w:r>
        <w:rPr>
          <w:rFonts w:ascii="Arial" w:hAnsi="Arial" w:cs="Arial"/>
          <w:sz w:val="24"/>
          <w:szCs w:val="24"/>
        </w:rPr>
        <w:t>Alcance.</w:t>
      </w:r>
    </w:p>
    <w:p w14:paraId="6D438DE6" w14:textId="77777777" w:rsidR="0021737D" w:rsidRPr="000D5AAC" w:rsidRDefault="0021737D" w:rsidP="00266A61">
      <w:pPr>
        <w:pStyle w:val="Prrafodelista"/>
        <w:numPr>
          <w:ilvl w:val="0"/>
          <w:numId w:val="6"/>
        </w:numPr>
        <w:jc w:val="both"/>
        <w:rPr>
          <w:rFonts w:ascii="Arial" w:hAnsi="Arial" w:cs="Arial"/>
          <w:sz w:val="24"/>
          <w:szCs w:val="24"/>
        </w:rPr>
      </w:pPr>
      <w:r w:rsidRPr="000D5AAC">
        <w:rPr>
          <w:rFonts w:ascii="Arial" w:hAnsi="Arial" w:cs="Arial"/>
          <w:sz w:val="24"/>
          <w:szCs w:val="24"/>
        </w:rPr>
        <w:t>Identificación del Direccionamiento Estratégico de la Entidad.</w:t>
      </w:r>
    </w:p>
    <w:p w14:paraId="53A7A0F2" w14:textId="77777777" w:rsidR="00030D8F" w:rsidRPr="000D5AAC" w:rsidRDefault="00030D8F" w:rsidP="00266A61">
      <w:pPr>
        <w:pStyle w:val="Prrafodelista"/>
        <w:numPr>
          <w:ilvl w:val="0"/>
          <w:numId w:val="6"/>
        </w:numPr>
        <w:jc w:val="both"/>
        <w:rPr>
          <w:rFonts w:ascii="Arial" w:hAnsi="Arial" w:cs="Arial"/>
          <w:sz w:val="24"/>
          <w:szCs w:val="24"/>
        </w:rPr>
      </w:pPr>
      <w:r w:rsidRPr="000D5AAC">
        <w:rPr>
          <w:rFonts w:ascii="Arial" w:hAnsi="Arial" w:cs="Arial"/>
          <w:sz w:val="24"/>
          <w:szCs w:val="24"/>
        </w:rPr>
        <w:t>Estructura organizacional</w:t>
      </w:r>
    </w:p>
    <w:p w14:paraId="60D64F6F" w14:textId="77777777" w:rsidR="0021737D" w:rsidRPr="000D5AAC" w:rsidRDefault="0021737D" w:rsidP="00266A61">
      <w:pPr>
        <w:pStyle w:val="Prrafodelista"/>
        <w:numPr>
          <w:ilvl w:val="0"/>
          <w:numId w:val="6"/>
        </w:numPr>
        <w:jc w:val="both"/>
        <w:rPr>
          <w:rFonts w:ascii="Arial" w:eastAsia="Times New Roman" w:hAnsi="Arial" w:cs="Arial"/>
          <w:sz w:val="24"/>
          <w:szCs w:val="24"/>
          <w:lang w:val="es-ES_tradnl" w:eastAsia="es-ES"/>
        </w:rPr>
      </w:pPr>
      <w:r w:rsidRPr="000D5AAC">
        <w:rPr>
          <w:rFonts w:ascii="Arial" w:hAnsi="Arial" w:cs="Arial"/>
          <w:sz w:val="24"/>
          <w:szCs w:val="24"/>
        </w:rPr>
        <w:t>Diagnóstico</w:t>
      </w:r>
      <w:r w:rsidR="00030D8F" w:rsidRPr="000D5AAC">
        <w:rPr>
          <w:rFonts w:ascii="Arial" w:hAnsi="Arial" w:cs="Arial"/>
          <w:sz w:val="24"/>
          <w:szCs w:val="24"/>
        </w:rPr>
        <w:t xml:space="preserve"> de la Situación Actual</w:t>
      </w:r>
    </w:p>
    <w:p w14:paraId="18B24844" w14:textId="77777777" w:rsidR="00323CA0" w:rsidRPr="000D5AAC" w:rsidRDefault="00323CA0" w:rsidP="00266A61">
      <w:pPr>
        <w:pStyle w:val="Prrafodelista"/>
        <w:numPr>
          <w:ilvl w:val="0"/>
          <w:numId w:val="6"/>
        </w:numPr>
        <w:jc w:val="both"/>
        <w:rPr>
          <w:rFonts w:ascii="Arial" w:hAnsi="Arial" w:cs="Arial"/>
          <w:sz w:val="24"/>
          <w:szCs w:val="24"/>
        </w:rPr>
      </w:pPr>
      <w:r w:rsidRPr="000D5AAC">
        <w:rPr>
          <w:rFonts w:ascii="Arial" w:hAnsi="Arial" w:cs="Arial"/>
          <w:sz w:val="24"/>
          <w:szCs w:val="24"/>
        </w:rPr>
        <w:t>Estructura del plan estratégico</w:t>
      </w:r>
    </w:p>
    <w:p w14:paraId="0A8B249C" w14:textId="77777777" w:rsidR="00323CA0" w:rsidRPr="000D5AAC" w:rsidRDefault="0021737D" w:rsidP="00266A61">
      <w:pPr>
        <w:pStyle w:val="Prrafodelista"/>
        <w:numPr>
          <w:ilvl w:val="0"/>
          <w:numId w:val="6"/>
        </w:numPr>
        <w:jc w:val="both"/>
        <w:rPr>
          <w:rFonts w:ascii="Arial" w:eastAsia="Times New Roman" w:hAnsi="Arial" w:cs="Arial"/>
          <w:sz w:val="24"/>
          <w:szCs w:val="24"/>
          <w:lang w:val="es-ES_tradnl" w:eastAsia="es-ES"/>
        </w:rPr>
      </w:pPr>
      <w:r w:rsidRPr="000D5AAC">
        <w:rPr>
          <w:rFonts w:ascii="Arial" w:hAnsi="Arial" w:cs="Arial"/>
          <w:sz w:val="24"/>
          <w:szCs w:val="24"/>
        </w:rPr>
        <w:t>Programas</w:t>
      </w:r>
    </w:p>
    <w:p w14:paraId="1708283A" w14:textId="77777777" w:rsidR="0021737D" w:rsidRPr="000D5AAC" w:rsidRDefault="0021737D" w:rsidP="00266A61">
      <w:pPr>
        <w:pStyle w:val="Prrafodelista"/>
        <w:numPr>
          <w:ilvl w:val="0"/>
          <w:numId w:val="6"/>
        </w:numPr>
        <w:jc w:val="both"/>
        <w:rPr>
          <w:rFonts w:ascii="Arial" w:eastAsia="Times New Roman" w:hAnsi="Arial" w:cs="Arial"/>
          <w:sz w:val="24"/>
          <w:szCs w:val="24"/>
          <w:lang w:val="es-ES_tradnl" w:eastAsia="es-ES"/>
        </w:rPr>
      </w:pPr>
      <w:r w:rsidRPr="000D5AAC">
        <w:rPr>
          <w:rFonts w:ascii="Arial" w:hAnsi="Arial" w:cs="Arial"/>
          <w:sz w:val="24"/>
          <w:szCs w:val="24"/>
        </w:rPr>
        <w:t>Recursos Presupuestales Proyectados</w:t>
      </w:r>
    </w:p>
    <w:p w14:paraId="2EFBEB59" w14:textId="77777777" w:rsidR="000D5AAC" w:rsidRDefault="000D5AAC" w:rsidP="0021737D">
      <w:pPr>
        <w:pStyle w:val="Ttulo1"/>
        <w:numPr>
          <w:ilvl w:val="0"/>
          <w:numId w:val="0"/>
        </w:numPr>
        <w:spacing w:before="0"/>
        <w:rPr>
          <w:rFonts w:ascii="Arial" w:hAnsi="Arial" w:cs="Arial"/>
          <w:sz w:val="24"/>
          <w:szCs w:val="24"/>
        </w:rPr>
      </w:pPr>
      <w:bookmarkStart w:id="6" w:name="_Toc247975934"/>
      <w:bookmarkStart w:id="7" w:name="_Toc247985570"/>
      <w:bookmarkStart w:id="8" w:name="_Toc501372762"/>
    </w:p>
    <w:p w14:paraId="11808A9B" w14:textId="77777777" w:rsidR="0042423F" w:rsidRDefault="0042423F" w:rsidP="0042423F">
      <w:pPr>
        <w:rPr>
          <w:lang w:val="en-US"/>
        </w:rPr>
      </w:pPr>
    </w:p>
    <w:p w14:paraId="0B52048C" w14:textId="77777777" w:rsidR="0042423F" w:rsidRDefault="0042423F" w:rsidP="0042423F">
      <w:pPr>
        <w:rPr>
          <w:lang w:val="en-US"/>
        </w:rPr>
      </w:pPr>
    </w:p>
    <w:p w14:paraId="64853717" w14:textId="77777777" w:rsidR="0042423F" w:rsidRDefault="0042423F" w:rsidP="0042423F">
      <w:pPr>
        <w:rPr>
          <w:lang w:val="en-US"/>
        </w:rPr>
      </w:pPr>
    </w:p>
    <w:p w14:paraId="659F4B17" w14:textId="77777777" w:rsidR="0042423F" w:rsidRDefault="0042423F" w:rsidP="0042423F">
      <w:pPr>
        <w:rPr>
          <w:lang w:val="en-US"/>
        </w:rPr>
      </w:pPr>
    </w:p>
    <w:p w14:paraId="2B10941D" w14:textId="77777777" w:rsidR="0042423F" w:rsidRDefault="0042423F" w:rsidP="0042423F">
      <w:pPr>
        <w:rPr>
          <w:lang w:val="en-US"/>
        </w:rPr>
      </w:pPr>
    </w:p>
    <w:p w14:paraId="360EDF72" w14:textId="77777777" w:rsidR="0042423F" w:rsidRDefault="0042423F" w:rsidP="0042423F">
      <w:pPr>
        <w:rPr>
          <w:lang w:val="en-US"/>
        </w:rPr>
      </w:pPr>
    </w:p>
    <w:p w14:paraId="739EFA1E" w14:textId="77777777" w:rsidR="00582C61" w:rsidRPr="0042423F" w:rsidRDefault="00582C61" w:rsidP="0042423F">
      <w:pPr>
        <w:rPr>
          <w:lang w:val="en-US"/>
        </w:rPr>
      </w:pPr>
    </w:p>
    <w:p w14:paraId="34EE4BB5" w14:textId="77777777" w:rsidR="0021737D" w:rsidRPr="00B835E2" w:rsidRDefault="0021737D" w:rsidP="00266A61">
      <w:pPr>
        <w:pStyle w:val="Ttulo1"/>
        <w:numPr>
          <w:ilvl w:val="0"/>
          <w:numId w:val="7"/>
        </w:numPr>
        <w:spacing w:before="0"/>
        <w:rPr>
          <w:rFonts w:ascii="Arial" w:hAnsi="Arial" w:cs="Arial"/>
          <w:sz w:val="24"/>
          <w:szCs w:val="24"/>
        </w:rPr>
      </w:pPr>
      <w:r w:rsidRPr="00B835E2">
        <w:rPr>
          <w:rFonts w:ascii="Arial" w:hAnsi="Arial" w:cs="Arial"/>
          <w:sz w:val="24"/>
          <w:szCs w:val="24"/>
        </w:rPr>
        <w:lastRenderedPageBreak/>
        <w:t>MARCO CONCEPTUAL</w:t>
      </w:r>
      <w:bookmarkEnd w:id="6"/>
      <w:bookmarkEnd w:id="7"/>
      <w:bookmarkEnd w:id="8"/>
    </w:p>
    <w:p w14:paraId="34DB2D81" w14:textId="77777777" w:rsidR="009676EF" w:rsidRPr="00B835E2" w:rsidRDefault="009676EF" w:rsidP="009676EF">
      <w:pPr>
        <w:rPr>
          <w:lang w:val="en-US"/>
        </w:rPr>
      </w:pPr>
    </w:p>
    <w:p w14:paraId="576D8408" w14:textId="2089FBC0" w:rsidR="00B5226E" w:rsidRDefault="00B5226E" w:rsidP="00B5226E">
      <w:pPr>
        <w:tabs>
          <w:tab w:val="left" w:pos="0"/>
          <w:tab w:val="left" w:pos="540"/>
        </w:tabs>
        <w:jc w:val="both"/>
        <w:rPr>
          <w:rFonts w:ascii="Arial" w:hAnsi="Arial" w:cs="Arial"/>
          <w:sz w:val="24"/>
          <w:szCs w:val="24"/>
          <w:lang w:val="es-CO"/>
        </w:rPr>
      </w:pPr>
      <w:r w:rsidRPr="00B5226E">
        <w:rPr>
          <w:rFonts w:ascii="Arial" w:hAnsi="Arial" w:cs="Arial"/>
          <w:sz w:val="24"/>
          <w:szCs w:val="24"/>
          <w:lang w:val="es-CO"/>
        </w:rPr>
        <w:t>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 Así mismo, el Decreto 612 de 2018 ordenó que todas las entidades del Estado, de acuerdo con el ámbito de aplicación del Modelo Integrado de</w:t>
      </w:r>
    </w:p>
    <w:p w14:paraId="688BB314" w14:textId="77777777" w:rsidR="00877B6F" w:rsidRPr="00B5226E" w:rsidRDefault="00877B6F" w:rsidP="00B5226E">
      <w:pPr>
        <w:tabs>
          <w:tab w:val="left" w:pos="0"/>
          <w:tab w:val="left" w:pos="540"/>
        </w:tabs>
        <w:jc w:val="both"/>
        <w:rPr>
          <w:rFonts w:ascii="Arial" w:hAnsi="Arial" w:cs="Arial"/>
          <w:sz w:val="24"/>
          <w:szCs w:val="24"/>
          <w:lang w:val="es-CO"/>
        </w:rPr>
      </w:pPr>
    </w:p>
    <w:p w14:paraId="1F6EFC67" w14:textId="77777777" w:rsidR="009676EF" w:rsidRDefault="00B5226E" w:rsidP="00B5226E">
      <w:pPr>
        <w:tabs>
          <w:tab w:val="left" w:pos="0"/>
          <w:tab w:val="left" w:pos="540"/>
        </w:tabs>
        <w:jc w:val="both"/>
        <w:rPr>
          <w:rFonts w:ascii="Arial" w:hAnsi="Arial" w:cs="Arial"/>
          <w:sz w:val="24"/>
          <w:szCs w:val="24"/>
          <w:lang w:val="es-CO"/>
        </w:rPr>
      </w:pPr>
      <w:r w:rsidRPr="00B5226E">
        <w:rPr>
          <w:rFonts w:ascii="Arial" w:hAnsi="Arial" w:cs="Arial"/>
          <w:sz w:val="24"/>
          <w:szCs w:val="24"/>
          <w:lang w:val="es-CO"/>
        </w:rPr>
        <w:t>Planeación y Gestión, al Plan de Acción de que trata el artículo 74 de la Ley 1474 de 2011, deberán integrar todos los planes institucionales y estratégicos y publicarlos, en su respectiva página web, a más tardar el 31 de enero de cada año.</w:t>
      </w:r>
    </w:p>
    <w:p w14:paraId="7FD5B88E" w14:textId="77777777" w:rsidR="00B5226E" w:rsidRPr="00B835E2" w:rsidRDefault="00B5226E" w:rsidP="00B5226E">
      <w:pPr>
        <w:tabs>
          <w:tab w:val="left" w:pos="0"/>
          <w:tab w:val="left" w:pos="540"/>
        </w:tabs>
        <w:jc w:val="both"/>
        <w:rPr>
          <w:rFonts w:ascii="Arial" w:hAnsi="Arial" w:cs="Arial"/>
          <w:sz w:val="24"/>
          <w:szCs w:val="24"/>
          <w:lang w:val="es-CO"/>
        </w:rPr>
      </w:pPr>
    </w:p>
    <w:p w14:paraId="4516282E" w14:textId="6523217F" w:rsidR="007F18C8" w:rsidRPr="007054C2" w:rsidRDefault="009676EF" w:rsidP="000D5AAC">
      <w:pPr>
        <w:tabs>
          <w:tab w:val="left" w:pos="0"/>
          <w:tab w:val="left" w:pos="540"/>
        </w:tabs>
        <w:jc w:val="both"/>
        <w:rPr>
          <w:rFonts w:ascii="Arial" w:hAnsi="Arial" w:cs="Arial"/>
          <w:sz w:val="24"/>
          <w:szCs w:val="24"/>
          <w:lang w:val="es-CO"/>
        </w:rPr>
      </w:pPr>
      <w:r w:rsidRPr="00B835E2">
        <w:rPr>
          <w:rFonts w:ascii="Arial" w:hAnsi="Arial" w:cs="Arial"/>
          <w:sz w:val="24"/>
          <w:szCs w:val="24"/>
          <w:lang w:val="es-CO"/>
        </w:rPr>
        <w:t xml:space="preserve">Es así, como MIPG se convierte en un marco de referencia diseñado para que las entidades ejecuten y hagan seguimiento a su gestión para el beneficio del ciudadano. La dimensión del Talento </w:t>
      </w:r>
      <w:r w:rsidR="00CD6173" w:rsidRPr="00B835E2">
        <w:rPr>
          <w:rFonts w:ascii="Arial" w:hAnsi="Arial" w:cs="Arial"/>
          <w:sz w:val="24"/>
          <w:szCs w:val="24"/>
          <w:lang w:val="es-CO"/>
        </w:rPr>
        <w:t>Humano</w:t>
      </w:r>
      <w:r w:rsidRPr="00B835E2">
        <w:rPr>
          <w:rFonts w:ascii="Arial" w:hAnsi="Arial" w:cs="Arial"/>
          <w:sz w:val="24"/>
          <w:szCs w:val="24"/>
          <w:lang w:val="es-CO"/>
        </w:rPr>
        <w:t xml:space="preserve"> se identifica como el corazón del modelo; lo que hace que sea muy importante adelantar una Política de Gestión Estratégica del Talento Humano (GETH), donde se busca enaltecer al servidor público y su valor, teniendo como base que son los servidores públicos los que lideran, planifican, ejecutan y evalúan todas las políticas públicas, con lo que se espera alcanzar la mayor eficiencia de la administración pública. </w:t>
      </w:r>
      <w:r w:rsidR="007054C2">
        <w:rPr>
          <w:rFonts w:ascii="Arial" w:hAnsi="Arial" w:cs="Arial"/>
          <w:sz w:val="24"/>
          <w:szCs w:val="24"/>
          <w:lang w:val="es-CO"/>
        </w:rPr>
        <w:t>Para lo cual, e</w:t>
      </w:r>
      <w:r w:rsidR="00B835E2" w:rsidRPr="007054C2">
        <w:rPr>
          <w:rFonts w:ascii="Arial" w:hAnsi="Arial" w:cs="Arial"/>
          <w:sz w:val="24"/>
          <w:szCs w:val="24"/>
          <w:lang w:val="es-CO"/>
        </w:rPr>
        <w:t xml:space="preserve">s fundamental </w:t>
      </w:r>
      <w:r w:rsidR="007F18C8" w:rsidRPr="007054C2">
        <w:rPr>
          <w:rFonts w:ascii="Arial" w:hAnsi="Arial" w:cs="Arial"/>
          <w:sz w:val="24"/>
          <w:szCs w:val="24"/>
          <w:lang w:val="es-CO"/>
        </w:rPr>
        <w:t>que el empleo público en Colombia sea atractivo, retador, motivante y competidor frente al sector privado, además, debe propiciar las condiciones para construir un sector más sólido y competitivo, que logre la satisfacción del ciudadano y que, por ende, contribuya a incrementar su confianza en el Estado. Esto requiere del compromiso permanente de los servidores públicos, pero, sobre todo, de una alineación con las políticas y directrices en cada una de las áreas de Talento Humano (TH) y las actividades propias de su gestión para que haya un enfoque claro y unificado que permita lograr los propósitos planeados.</w:t>
      </w:r>
    </w:p>
    <w:p w14:paraId="7E104BA4" w14:textId="77777777" w:rsidR="0021737D" w:rsidRPr="000B3B64" w:rsidRDefault="0021737D" w:rsidP="0021737D">
      <w:pPr>
        <w:tabs>
          <w:tab w:val="left" w:pos="0"/>
        </w:tabs>
        <w:jc w:val="both"/>
        <w:rPr>
          <w:rFonts w:ascii="Arial" w:hAnsi="Arial" w:cs="Arial"/>
          <w:sz w:val="24"/>
          <w:szCs w:val="24"/>
          <w:highlight w:val="yellow"/>
        </w:rPr>
      </w:pPr>
    </w:p>
    <w:p w14:paraId="5232D819" w14:textId="77777777" w:rsidR="0021737D" w:rsidRPr="007054C2" w:rsidRDefault="0021737D" w:rsidP="0021737D">
      <w:pPr>
        <w:tabs>
          <w:tab w:val="left" w:pos="0"/>
        </w:tabs>
        <w:jc w:val="both"/>
        <w:rPr>
          <w:rFonts w:ascii="Arial" w:hAnsi="Arial" w:cs="Arial"/>
          <w:sz w:val="24"/>
          <w:szCs w:val="24"/>
        </w:rPr>
      </w:pPr>
      <w:r w:rsidRPr="007054C2">
        <w:rPr>
          <w:rFonts w:ascii="Arial" w:hAnsi="Arial" w:cs="Arial"/>
          <w:sz w:val="24"/>
          <w:szCs w:val="24"/>
        </w:rPr>
        <w:t>Lo anterior se</w:t>
      </w:r>
      <w:r w:rsidR="007054C2">
        <w:rPr>
          <w:rFonts w:ascii="Arial" w:hAnsi="Arial" w:cs="Arial"/>
          <w:sz w:val="24"/>
          <w:szCs w:val="24"/>
        </w:rPr>
        <w:t xml:space="preserve"> puede alcanzar, desarrollando programas con los Servidores Públicos, tales como;</w:t>
      </w:r>
      <w:r w:rsidRPr="007054C2">
        <w:rPr>
          <w:rFonts w:ascii="Arial" w:hAnsi="Arial" w:cs="Arial"/>
          <w:sz w:val="24"/>
          <w:szCs w:val="24"/>
        </w:rPr>
        <w:t xml:space="preserve"> </w:t>
      </w:r>
      <w:r w:rsidR="007054C2">
        <w:rPr>
          <w:rFonts w:ascii="Arial" w:hAnsi="Arial" w:cs="Arial"/>
          <w:sz w:val="24"/>
          <w:szCs w:val="24"/>
        </w:rPr>
        <w:t>Plan de  formación y</w:t>
      </w:r>
      <w:r w:rsidRPr="007054C2">
        <w:rPr>
          <w:rFonts w:ascii="Arial" w:hAnsi="Arial" w:cs="Arial"/>
          <w:sz w:val="24"/>
          <w:szCs w:val="24"/>
        </w:rPr>
        <w:t xml:space="preserve"> capacitación</w:t>
      </w:r>
      <w:r w:rsidR="007054C2">
        <w:rPr>
          <w:rFonts w:ascii="Arial" w:hAnsi="Arial" w:cs="Arial"/>
          <w:sz w:val="24"/>
          <w:szCs w:val="24"/>
        </w:rPr>
        <w:t xml:space="preserve">, Plan de </w:t>
      </w:r>
      <w:r w:rsidRPr="007054C2">
        <w:rPr>
          <w:rFonts w:ascii="Arial" w:hAnsi="Arial" w:cs="Arial"/>
          <w:sz w:val="24"/>
          <w:szCs w:val="24"/>
        </w:rPr>
        <w:t xml:space="preserve">bienestar laboral </w:t>
      </w:r>
      <w:r w:rsidR="007054C2">
        <w:rPr>
          <w:rFonts w:ascii="Arial" w:hAnsi="Arial" w:cs="Arial"/>
          <w:sz w:val="24"/>
          <w:szCs w:val="24"/>
        </w:rPr>
        <w:t>e incentivos, Plan de trabajo de Seguridad y Salud en el Trabajo, con los cuales se buscará garantizar el mejoramiento continuo de las competencias laborales, alcanzar la felicidad y satisfacción</w:t>
      </w:r>
      <w:r w:rsidR="00BC552F">
        <w:rPr>
          <w:rFonts w:ascii="Arial" w:hAnsi="Arial" w:cs="Arial"/>
          <w:sz w:val="24"/>
          <w:szCs w:val="24"/>
        </w:rPr>
        <w:t xml:space="preserve"> de los servidores</w:t>
      </w:r>
      <w:r w:rsidR="007054C2">
        <w:rPr>
          <w:rFonts w:ascii="Arial" w:hAnsi="Arial" w:cs="Arial"/>
          <w:sz w:val="24"/>
          <w:szCs w:val="24"/>
        </w:rPr>
        <w:t xml:space="preserve"> con las funciones realizadas, </w:t>
      </w:r>
      <w:r w:rsidRPr="007054C2">
        <w:rPr>
          <w:rFonts w:ascii="Arial" w:hAnsi="Arial" w:cs="Arial"/>
          <w:sz w:val="24"/>
          <w:szCs w:val="24"/>
        </w:rPr>
        <w:t>preservar e incrementar el mérito, fortalecer la cultura de prevención, protección y promoción de la salud en el trabajo</w:t>
      </w:r>
      <w:r w:rsidR="00BC552F">
        <w:rPr>
          <w:rFonts w:ascii="Arial" w:hAnsi="Arial" w:cs="Arial"/>
          <w:sz w:val="24"/>
          <w:szCs w:val="24"/>
        </w:rPr>
        <w:t>.</w:t>
      </w:r>
      <w:r w:rsidR="007054C2" w:rsidRPr="007054C2">
        <w:rPr>
          <w:rFonts w:ascii="Arial" w:hAnsi="Arial" w:cs="Arial"/>
          <w:sz w:val="24"/>
          <w:szCs w:val="24"/>
        </w:rPr>
        <w:t xml:space="preserve"> </w:t>
      </w:r>
    </w:p>
    <w:p w14:paraId="03992B4D" w14:textId="77777777" w:rsidR="0021737D" w:rsidRPr="000B3B64" w:rsidRDefault="0021737D" w:rsidP="0021737D">
      <w:pPr>
        <w:pStyle w:val="Sangradetextonormal1"/>
        <w:tabs>
          <w:tab w:val="left" w:pos="0"/>
        </w:tabs>
        <w:spacing w:after="0" w:line="240" w:lineRule="auto"/>
        <w:jc w:val="both"/>
        <w:rPr>
          <w:rFonts w:ascii="Arial" w:hAnsi="Arial" w:cs="Arial"/>
          <w:highlight w:val="yellow"/>
        </w:rPr>
      </w:pPr>
    </w:p>
    <w:p w14:paraId="261ED1E3" w14:textId="56B8BF81" w:rsidR="0021737D" w:rsidRPr="00B41547" w:rsidRDefault="00B41547" w:rsidP="00B41547">
      <w:pPr>
        <w:pStyle w:val="Textoindependiente"/>
        <w:suppressAutoHyphens/>
        <w:jc w:val="both"/>
      </w:pPr>
      <w:r w:rsidRPr="00974FD0">
        <w:t xml:space="preserve">Con base en el Plan Nacional de Formación y </w:t>
      </w:r>
      <w:r w:rsidR="00CD6173" w:rsidRPr="00974FD0">
        <w:t>Capacitación para</w:t>
      </w:r>
      <w:r w:rsidRPr="00974FD0">
        <w:t xml:space="preserve"> el Desarrollo y la Profesionalización del Servidor Público</w:t>
      </w:r>
      <w:r w:rsidR="00974FD0" w:rsidRPr="00974FD0">
        <w:t xml:space="preserve"> 2017</w:t>
      </w:r>
      <w:r w:rsidR="0021737D" w:rsidRPr="00974FD0">
        <w:t xml:space="preserve">, </w:t>
      </w:r>
      <w:r w:rsidR="00895777" w:rsidRPr="00974FD0">
        <w:t xml:space="preserve">cuyo </w:t>
      </w:r>
      <w:r w:rsidR="00974FD0" w:rsidRPr="00974FD0">
        <w:t>principal</w:t>
      </w:r>
      <w:r w:rsidR="00895777" w:rsidRPr="00974FD0">
        <w:t xml:space="preserve"> enfoque es </w:t>
      </w:r>
      <w:r w:rsidR="00974FD0" w:rsidRPr="00974FD0">
        <w:t xml:space="preserve">incrementar y </w:t>
      </w:r>
      <w:r w:rsidR="00974FD0" w:rsidRPr="00974FD0">
        <w:lastRenderedPageBreak/>
        <w:t xml:space="preserve">mejorar las capacidades del Servidor Público y </w:t>
      </w:r>
      <w:r w:rsidR="00B763EB" w:rsidRPr="00974FD0">
        <w:t>de acuerdo con</w:t>
      </w:r>
      <w:r w:rsidR="00974FD0" w:rsidRPr="00974FD0">
        <w:t xml:space="preserve"> lo identificado en la encuesta de necesidades de formación y capacitación, se estructuro el Plan de Capacitaciones del Instituto de cultura y Patrimonio de Antioquia para el 2019. </w:t>
      </w:r>
    </w:p>
    <w:p w14:paraId="0766ABB0" w14:textId="77777777" w:rsidR="0021737D" w:rsidRPr="000B3B64" w:rsidRDefault="0021737D" w:rsidP="0021737D">
      <w:pPr>
        <w:pStyle w:val="Sangradetextonormal1"/>
        <w:tabs>
          <w:tab w:val="left" w:pos="0"/>
        </w:tabs>
        <w:spacing w:after="0" w:line="240" w:lineRule="auto"/>
        <w:jc w:val="both"/>
        <w:rPr>
          <w:rFonts w:ascii="Arial" w:hAnsi="Arial" w:cs="Arial"/>
          <w:highlight w:val="yellow"/>
        </w:rPr>
      </w:pPr>
    </w:p>
    <w:p w14:paraId="08D53796" w14:textId="7DC75551" w:rsidR="0021737D" w:rsidRPr="003D5E89" w:rsidRDefault="00974FD0" w:rsidP="0021737D">
      <w:pPr>
        <w:jc w:val="both"/>
        <w:rPr>
          <w:rFonts w:ascii="Arial" w:hAnsi="Arial" w:cs="Arial"/>
          <w:sz w:val="24"/>
          <w:szCs w:val="24"/>
        </w:rPr>
      </w:pPr>
      <w:r w:rsidRPr="003D5E89">
        <w:rPr>
          <w:rFonts w:ascii="Arial" w:hAnsi="Arial" w:cs="Arial"/>
          <w:sz w:val="24"/>
          <w:szCs w:val="24"/>
        </w:rPr>
        <w:t xml:space="preserve">El </w:t>
      </w:r>
      <w:r w:rsidR="0021737D" w:rsidRPr="003D5E89">
        <w:rPr>
          <w:rFonts w:ascii="Arial" w:hAnsi="Arial" w:cs="Arial"/>
          <w:sz w:val="24"/>
          <w:szCs w:val="24"/>
        </w:rPr>
        <w:t xml:space="preserve">Bienestar Laboral </w:t>
      </w:r>
      <w:r w:rsidR="00EE702A" w:rsidRPr="003D5E89">
        <w:rPr>
          <w:rFonts w:ascii="Arial" w:hAnsi="Arial" w:cs="Arial"/>
          <w:sz w:val="24"/>
          <w:szCs w:val="24"/>
        </w:rPr>
        <w:t>de los funcionarios</w:t>
      </w:r>
      <w:r w:rsidRPr="003D5E89">
        <w:rPr>
          <w:rFonts w:ascii="Arial" w:hAnsi="Arial" w:cs="Arial"/>
          <w:sz w:val="24"/>
          <w:szCs w:val="24"/>
        </w:rPr>
        <w:t xml:space="preserve"> Públicos se puede entender primordialmente como </w:t>
      </w:r>
      <w:r w:rsidR="0021737D" w:rsidRPr="003D5E89">
        <w:rPr>
          <w:rFonts w:ascii="Arial" w:hAnsi="Arial" w:cs="Arial"/>
          <w:sz w:val="24"/>
          <w:szCs w:val="24"/>
        </w:rPr>
        <w:t xml:space="preserve">la búsqueda de la calidad de su vida en general, que armoniza con el aporte al bienestar social ciudadano. </w:t>
      </w:r>
    </w:p>
    <w:p w14:paraId="76C23541" w14:textId="77777777" w:rsidR="009C797B" w:rsidRDefault="009C797B" w:rsidP="0021737D">
      <w:pPr>
        <w:jc w:val="both"/>
        <w:rPr>
          <w:rFonts w:ascii="Arial" w:hAnsi="Arial" w:cs="Arial"/>
          <w:sz w:val="24"/>
          <w:szCs w:val="24"/>
          <w:highlight w:val="yellow"/>
        </w:rPr>
      </w:pPr>
    </w:p>
    <w:p w14:paraId="1381EE8F" w14:textId="77777777" w:rsidR="009C797B" w:rsidRPr="000B3B64" w:rsidRDefault="009C797B" w:rsidP="0021737D">
      <w:pPr>
        <w:jc w:val="both"/>
        <w:rPr>
          <w:rFonts w:ascii="Arial" w:hAnsi="Arial" w:cs="Arial"/>
          <w:sz w:val="24"/>
          <w:szCs w:val="24"/>
          <w:highlight w:val="yellow"/>
        </w:rPr>
      </w:pPr>
    </w:p>
    <w:p w14:paraId="7AA9A5CF" w14:textId="77777777" w:rsidR="00046572" w:rsidRPr="003D5E89" w:rsidRDefault="00046572" w:rsidP="00266A61">
      <w:pPr>
        <w:pStyle w:val="Ttulo1"/>
        <w:numPr>
          <w:ilvl w:val="0"/>
          <w:numId w:val="7"/>
        </w:numPr>
        <w:spacing w:before="0"/>
        <w:rPr>
          <w:rFonts w:ascii="Arial" w:hAnsi="Arial" w:cs="Arial"/>
          <w:sz w:val="24"/>
          <w:szCs w:val="24"/>
        </w:rPr>
      </w:pPr>
      <w:r w:rsidRPr="003D5E89">
        <w:rPr>
          <w:rFonts w:ascii="Arial" w:hAnsi="Arial" w:cs="Arial"/>
          <w:sz w:val="24"/>
          <w:szCs w:val="24"/>
        </w:rPr>
        <w:t>MARCO LEGAL</w:t>
      </w:r>
    </w:p>
    <w:p w14:paraId="594AE970" w14:textId="77777777" w:rsidR="00046572" w:rsidRPr="00F6163D" w:rsidRDefault="00046572" w:rsidP="00F6163D">
      <w:pPr>
        <w:jc w:val="both"/>
        <w:rPr>
          <w:rFonts w:ascii="Arial" w:hAnsi="Arial" w:cs="Arial"/>
          <w:sz w:val="24"/>
          <w:szCs w:val="24"/>
          <w:lang w:val="es-CO"/>
        </w:rPr>
      </w:pPr>
    </w:p>
    <w:p w14:paraId="29EA559D" w14:textId="49A7FC70" w:rsidR="00046572" w:rsidRPr="00F6163D" w:rsidRDefault="00046572" w:rsidP="00F6163D">
      <w:pPr>
        <w:jc w:val="both"/>
        <w:rPr>
          <w:rFonts w:ascii="Arial" w:hAnsi="Arial" w:cs="Arial"/>
          <w:sz w:val="24"/>
          <w:szCs w:val="24"/>
          <w:lang w:val="es-CO"/>
        </w:rPr>
      </w:pPr>
      <w:r w:rsidRPr="00F6163D">
        <w:rPr>
          <w:rFonts w:ascii="Arial" w:hAnsi="Arial" w:cs="Arial"/>
          <w:sz w:val="24"/>
          <w:szCs w:val="24"/>
          <w:lang w:val="es-CO"/>
        </w:rPr>
        <w:t xml:space="preserve">El Plan Estratégico de Gestión Humana del </w:t>
      </w:r>
      <w:r w:rsidR="00190892">
        <w:rPr>
          <w:rFonts w:ascii="Arial" w:hAnsi="Arial" w:cs="Arial"/>
          <w:sz w:val="24"/>
          <w:szCs w:val="24"/>
          <w:lang w:val="es-CO"/>
        </w:rPr>
        <w:t xml:space="preserve">Instituto de Cultura y Patrimonio de </w:t>
      </w:r>
      <w:r w:rsidR="00EE702A">
        <w:rPr>
          <w:rFonts w:ascii="Arial" w:hAnsi="Arial" w:cs="Arial"/>
          <w:sz w:val="24"/>
          <w:szCs w:val="24"/>
          <w:lang w:val="es-CO"/>
        </w:rPr>
        <w:t xml:space="preserve">Antioquia </w:t>
      </w:r>
      <w:r w:rsidR="00EE702A" w:rsidRPr="00F6163D">
        <w:rPr>
          <w:rFonts w:ascii="Arial" w:hAnsi="Arial" w:cs="Arial"/>
          <w:sz w:val="24"/>
          <w:szCs w:val="24"/>
          <w:lang w:val="es-CO"/>
        </w:rPr>
        <w:t>se</w:t>
      </w:r>
      <w:r w:rsidR="00190892">
        <w:rPr>
          <w:rFonts w:ascii="Arial" w:hAnsi="Arial" w:cs="Arial"/>
          <w:sz w:val="24"/>
          <w:szCs w:val="24"/>
          <w:lang w:val="es-CO"/>
        </w:rPr>
        <w:t xml:space="preserve"> realizó con base en</w:t>
      </w:r>
      <w:r w:rsidRPr="00F6163D">
        <w:rPr>
          <w:rFonts w:ascii="Arial" w:hAnsi="Arial" w:cs="Arial"/>
          <w:sz w:val="24"/>
          <w:szCs w:val="24"/>
          <w:lang w:val="es-CO"/>
        </w:rPr>
        <w:t xml:space="preserve"> la normatividad </w:t>
      </w:r>
      <w:r w:rsidR="00190892">
        <w:rPr>
          <w:rFonts w:ascii="Arial" w:hAnsi="Arial" w:cs="Arial"/>
          <w:sz w:val="24"/>
          <w:szCs w:val="24"/>
          <w:lang w:val="es-CO"/>
        </w:rPr>
        <w:t xml:space="preserve">vigente </w:t>
      </w:r>
      <w:r w:rsidRPr="00F6163D">
        <w:rPr>
          <w:rFonts w:ascii="Arial" w:hAnsi="Arial" w:cs="Arial"/>
          <w:sz w:val="24"/>
          <w:szCs w:val="24"/>
          <w:lang w:val="es-CO"/>
        </w:rPr>
        <w:t xml:space="preserve">para </w:t>
      </w:r>
      <w:r w:rsidR="00190892">
        <w:rPr>
          <w:rFonts w:ascii="Arial" w:hAnsi="Arial" w:cs="Arial"/>
          <w:sz w:val="24"/>
          <w:szCs w:val="24"/>
          <w:lang w:val="es-CO"/>
        </w:rPr>
        <w:t>Entidades E</w:t>
      </w:r>
      <w:r w:rsidRPr="00F6163D">
        <w:rPr>
          <w:rFonts w:ascii="Arial" w:hAnsi="Arial" w:cs="Arial"/>
          <w:sz w:val="24"/>
          <w:szCs w:val="24"/>
          <w:lang w:val="es-CO"/>
        </w:rPr>
        <w:t>statales y se encuentra orientado por los principios rectores de la función pública.</w:t>
      </w:r>
    </w:p>
    <w:p w14:paraId="1DE33F67" w14:textId="77777777" w:rsidR="003D5E89" w:rsidRDefault="003D5E89" w:rsidP="00F6163D">
      <w:pPr>
        <w:jc w:val="both"/>
        <w:rPr>
          <w:rFonts w:ascii="Arial" w:hAnsi="Arial" w:cs="Arial"/>
          <w:sz w:val="24"/>
          <w:szCs w:val="24"/>
          <w:lang w:val="es-CO"/>
        </w:rPr>
      </w:pPr>
    </w:p>
    <w:tbl>
      <w:tblPr>
        <w:tblStyle w:val="TableNormal"/>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3970"/>
        <w:gridCol w:w="1844"/>
      </w:tblGrid>
      <w:tr w:rsidR="003D5E89" w:rsidRPr="003D5E89" w14:paraId="3E31D178" w14:textId="77777777" w:rsidTr="002364AF">
        <w:trPr>
          <w:trHeight w:val="414"/>
          <w:tblHeader/>
          <w:jc w:val="center"/>
        </w:trPr>
        <w:tc>
          <w:tcPr>
            <w:tcW w:w="2425" w:type="dxa"/>
            <w:shd w:val="clear" w:color="auto" w:fill="0070C0"/>
            <w:vAlign w:val="center"/>
          </w:tcPr>
          <w:p w14:paraId="32042451" w14:textId="77777777" w:rsidR="003D5E89" w:rsidRPr="002364AF" w:rsidRDefault="003D5E89" w:rsidP="001D3B76">
            <w:pPr>
              <w:pStyle w:val="TableParagraph"/>
              <w:spacing w:before="97"/>
              <w:ind w:left="635"/>
              <w:rPr>
                <w:b/>
                <w:color w:val="FFFFFF" w:themeColor="background1"/>
                <w:sz w:val="20"/>
                <w:szCs w:val="20"/>
              </w:rPr>
            </w:pPr>
            <w:r w:rsidRPr="002364AF">
              <w:rPr>
                <w:b/>
                <w:color w:val="FFFFFF" w:themeColor="background1"/>
                <w:sz w:val="20"/>
                <w:szCs w:val="20"/>
              </w:rPr>
              <w:t>Normatividad</w:t>
            </w:r>
          </w:p>
        </w:tc>
        <w:tc>
          <w:tcPr>
            <w:tcW w:w="3970" w:type="dxa"/>
            <w:shd w:val="clear" w:color="auto" w:fill="0070C0"/>
            <w:vAlign w:val="center"/>
          </w:tcPr>
          <w:p w14:paraId="63F1FF5B" w14:textId="77777777" w:rsidR="003D5E89" w:rsidRPr="002364AF" w:rsidRDefault="003D5E89" w:rsidP="001D3B76">
            <w:pPr>
              <w:pStyle w:val="TableParagraph"/>
              <w:spacing w:before="97"/>
              <w:ind w:left="1067"/>
              <w:rPr>
                <w:b/>
                <w:color w:val="FFFFFF" w:themeColor="background1"/>
                <w:sz w:val="20"/>
                <w:szCs w:val="20"/>
              </w:rPr>
            </w:pPr>
            <w:r w:rsidRPr="002364AF">
              <w:rPr>
                <w:b/>
                <w:color w:val="FFFFFF" w:themeColor="background1"/>
                <w:sz w:val="20"/>
                <w:szCs w:val="20"/>
              </w:rPr>
              <w:t>Aplicación específica</w:t>
            </w:r>
          </w:p>
        </w:tc>
        <w:tc>
          <w:tcPr>
            <w:tcW w:w="1844" w:type="dxa"/>
            <w:shd w:val="clear" w:color="auto" w:fill="0070C0"/>
            <w:vAlign w:val="center"/>
          </w:tcPr>
          <w:p w14:paraId="55DE2E48" w14:textId="77777777" w:rsidR="003D5E89" w:rsidRPr="002364AF" w:rsidRDefault="003D5E89" w:rsidP="001D3B76">
            <w:pPr>
              <w:pStyle w:val="TableParagraph"/>
              <w:spacing w:line="201" w:lineRule="exact"/>
              <w:ind w:left="133" w:right="129"/>
              <w:jc w:val="center"/>
              <w:rPr>
                <w:b/>
                <w:color w:val="FFFFFF" w:themeColor="background1"/>
                <w:sz w:val="20"/>
                <w:szCs w:val="20"/>
              </w:rPr>
            </w:pPr>
            <w:r w:rsidRPr="002364AF">
              <w:rPr>
                <w:b/>
                <w:color w:val="FFFFFF" w:themeColor="background1"/>
                <w:sz w:val="20"/>
                <w:szCs w:val="20"/>
              </w:rPr>
              <w:t>Tema relacionado</w:t>
            </w:r>
          </w:p>
          <w:p w14:paraId="47A27365" w14:textId="77777777" w:rsidR="003D5E89" w:rsidRPr="002364AF" w:rsidRDefault="003D5E89" w:rsidP="001D3B76">
            <w:pPr>
              <w:pStyle w:val="TableParagraph"/>
              <w:spacing w:line="194" w:lineRule="exact"/>
              <w:ind w:left="133" w:right="127"/>
              <w:jc w:val="center"/>
              <w:rPr>
                <w:b/>
                <w:color w:val="FFFFFF" w:themeColor="background1"/>
                <w:sz w:val="20"/>
                <w:szCs w:val="20"/>
              </w:rPr>
            </w:pPr>
            <w:r w:rsidRPr="002364AF">
              <w:rPr>
                <w:b/>
                <w:color w:val="FFFFFF" w:themeColor="background1"/>
                <w:sz w:val="20"/>
                <w:szCs w:val="20"/>
              </w:rPr>
              <w:t>con la norma</w:t>
            </w:r>
          </w:p>
        </w:tc>
      </w:tr>
      <w:tr w:rsidR="004C26B9" w:rsidRPr="003D5E89" w14:paraId="05C27683" w14:textId="77777777" w:rsidTr="004C26B9">
        <w:trPr>
          <w:trHeight w:val="1055"/>
          <w:jc w:val="center"/>
        </w:trPr>
        <w:tc>
          <w:tcPr>
            <w:tcW w:w="2425" w:type="dxa"/>
            <w:vAlign w:val="center"/>
          </w:tcPr>
          <w:p w14:paraId="183DB207" w14:textId="77777777" w:rsidR="004C26B9" w:rsidRPr="003D5E89" w:rsidRDefault="004C26B9" w:rsidP="004C26B9">
            <w:pPr>
              <w:pStyle w:val="TableParagraph"/>
              <w:spacing w:before="1" w:line="252" w:lineRule="exact"/>
              <w:ind w:left="69" w:right="344"/>
              <w:jc w:val="center"/>
              <w:rPr>
                <w:rFonts w:ascii="Times New Roman"/>
                <w:sz w:val="20"/>
                <w:szCs w:val="20"/>
              </w:rPr>
            </w:pPr>
            <w:r w:rsidRPr="003D5E89">
              <w:rPr>
                <w:sz w:val="20"/>
                <w:szCs w:val="20"/>
              </w:rPr>
              <w:t>Decreto 1661 del 27 de junio de 1991</w:t>
            </w:r>
          </w:p>
        </w:tc>
        <w:tc>
          <w:tcPr>
            <w:tcW w:w="3970" w:type="dxa"/>
          </w:tcPr>
          <w:p w14:paraId="11E36A52" w14:textId="77777777" w:rsidR="004C26B9" w:rsidRPr="003D5E89" w:rsidRDefault="004C26B9" w:rsidP="004C26B9">
            <w:pPr>
              <w:pStyle w:val="TableParagraph"/>
              <w:spacing w:before="62" w:line="236" w:lineRule="exact"/>
              <w:ind w:left="69"/>
              <w:jc w:val="both"/>
              <w:rPr>
                <w:sz w:val="20"/>
                <w:szCs w:val="20"/>
              </w:rPr>
            </w:pPr>
            <w:r w:rsidRPr="003D5E89">
              <w:rPr>
                <w:sz w:val="20"/>
                <w:szCs w:val="20"/>
              </w:rPr>
              <w:t>Modifica el régimen de prima técnica,</w:t>
            </w:r>
          </w:p>
          <w:p w14:paraId="5C7292F8" w14:textId="77777777" w:rsidR="004C26B9" w:rsidRPr="003D5E89" w:rsidRDefault="004C26B9" w:rsidP="004C26B9">
            <w:pPr>
              <w:pStyle w:val="TableParagraph"/>
              <w:spacing w:before="1" w:line="252" w:lineRule="exact"/>
              <w:ind w:left="69"/>
              <w:jc w:val="both"/>
              <w:rPr>
                <w:sz w:val="20"/>
                <w:szCs w:val="20"/>
              </w:rPr>
            </w:pPr>
            <w:r w:rsidRPr="003D5E89">
              <w:rPr>
                <w:sz w:val="20"/>
                <w:szCs w:val="20"/>
              </w:rPr>
              <w:t>se establece un sistema para otorgar estímulos especiales a los mejores</w:t>
            </w:r>
            <w:r>
              <w:rPr>
                <w:sz w:val="20"/>
                <w:szCs w:val="20"/>
              </w:rPr>
              <w:t xml:space="preserve"> empleados oficiales</w:t>
            </w:r>
          </w:p>
        </w:tc>
        <w:tc>
          <w:tcPr>
            <w:tcW w:w="1844" w:type="dxa"/>
            <w:vAlign w:val="center"/>
          </w:tcPr>
          <w:p w14:paraId="327D235D" w14:textId="77777777" w:rsidR="004C26B9" w:rsidRPr="003D5E89" w:rsidRDefault="004C26B9" w:rsidP="004C26B9">
            <w:pPr>
              <w:pStyle w:val="TableParagraph"/>
              <w:spacing w:before="123"/>
              <w:ind w:left="68"/>
              <w:jc w:val="both"/>
              <w:rPr>
                <w:rFonts w:ascii="Times New Roman"/>
                <w:sz w:val="20"/>
                <w:szCs w:val="20"/>
              </w:rPr>
            </w:pPr>
            <w:r w:rsidRPr="003D5E89">
              <w:rPr>
                <w:sz w:val="20"/>
                <w:szCs w:val="20"/>
              </w:rPr>
              <w:t>Talento Humano</w:t>
            </w:r>
          </w:p>
        </w:tc>
      </w:tr>
      <w:tr w:rsidR="004C26B9" w:rsidRPr="003D5E89" w14:paraId="33B99ED3" w14:textId="77777777" w:rsidTr="004C26B9">
        <w:trPr>
          <w:trHeight w:val="1169"/>
          <w:jc w:val="center"/>
        </w:trPr>
        <w:tc>
          <w:tcPr>
            <w:tcW w:w="2425" w:type="dxa"/>
            <w:vAlign w:val="center"/>
          </w:tcPr>
          <w:p w14:paraId="10493D42" w14:textId="77777777" w:rsidR="004C26B9" w:rsidRPr="003D5E89" w:rsidRDefault="004C26B9" w:rsidP="004C26B9">
            <w:pPr>
              <w:pStyle w:val="TableParagraph"/>
              <w:spacing w:line="232" w:lineRule="exact"/>
              <w:ind w:left="69"/>
              <w:jc w:val="center"/>
              <w:rPr>
                <w:sz w:val="20"/>
                <w:szCs w:val="20"/>
              </w:rPr>
            </w:pPr>
            <w:r w:rsidRPr="003D5E89">
              <w:rPr>
                <w:sz w:val="20"/>
                <w:szCs w:val="20"/>
              </w:rPr>
              <w:t>Ley 100 del 23 de</w:t>
            </w:r>
          </w:p>
          <w:p w14:paraId="64BFD342" w14:textId="77777777" w:rsidR="004C26B9" w:rsidRPr="003D5E89" w:rsidRDefault="004C26B9" w:rsidP="004C26B9">
            <w:pPr>
              <w:pStyle w:val="TableParagraph"/>
              <w:spacing w:line="233" w:lineRule="exact"/>
              <w:ind w:left="69"/>
              <w:jc w:val="center"/>
              <w:rPr>
                <w:rFonts w:ascii="Times New Roman"/>
                <w:sz w:val="20"/>
                <w:szCs w:val="20"/>
              </w:rPr>
            </w:pPr>
            <w:r w:rsidRPr="003D5E89">
              <w:rPr>
                <w:sz w:val="20"/>
                <w:szCs w:val="20"/>
              </w:rPr>
              <w:t>diciembre de 1993</w:t>
            </w:r>
          </w:p>
        </w:tc>
        <w:tc>
          <w:tcPr>
            <w:tcW w:w="3970" w:type="dxa"/>
            <w:vAlign w:val="center"/>
          </w:tcPr>
          <w:p w14:paraId="2E18735A" w14:textId="77777777" w:rsidR="004C26B9" w:rsidRPr="003D5E89" w:rsidRDefault="004C26B9" w:rsidP="004C26B9">
            <w:pPr>
              <w:pStyle w:val="TableParagraph"/>
              <w:spacing w:before="62" w:line="236" w:lineRule="exact"/>
              <w:ind w:left="69"/>
              <w:jc w:val="both"/>
              <w:rPr>
                <w:sz w:val="20"/>
                <w:szCs w:val="20"/>
              </w:rPr>
            </w:pPr>
            <w:r w:rsidRPr="003D5E89">
              <w:rPr>
                <w:sz w:val="20"/>
                <w:szCs w:val="20"/>
              </w:rPr>
              <w:t>Por la cual se crea el sistema de</w:t>
            </w:r>
          </w:p>
          <w:p w14:paraId="7B0E1E81" w14:textId="77777777" w:rsidR="004C26B9" w:rsidRPr="003D5E89" w:rsidRDefault="004C26B9" w:rsidP="004C26B9">
            <w:pPr>
              <w:pStyle w:val="TableParagraph"/>
              <w:spacing w:line="232" w:lineRule="exact"/>
              <w:ind w:left="69"/>
              <w:jc w:val="both"/>
              <w:rPr>
                <w:sz w:val="20"/>
                <w:szCs w:val="20"/>
              </w:rPr>
            </w:pPr>
            <w:r w:rsidRPr="003D5E89">
              <w:rPr>
                <w:sz w:val="20"/>
                <w:szCs w:val="20"/>
              </w:rPr>
              <w:t>seguridad social integral y se exponen</w:t>
            </w:r>
          </w:p>
          <w:p w14:paraId="67B540C2" w14:textId="77777777" w:rsidR="004C26B9" w:rsidRPr="003D5E89" w:rsidRDefault="004C26B9" w:rsidP="004C26B9">
            <w:pPr>
              <w:pStyle w:val="TableParagraph"/>
              <w:tabs>
                <w:tab w:val="left" w:pos="603"/>
                <w:tab w:val="left" w:pos="2240"/>
                <w:tab w:val="left" w:pos="2739"/>
                <w:tab w:val="left" w:pos="3274"/>
              </w:tabs>
              <w:spacing w:line="233" w:lineRule="exact"/>
              <w:ind w:left="69"/>
              <w:jc w:val="both"/>
              <w:rPr>
                <w:sz w:val="20"/>
                <w:szCs w:val="20"/>
              </w:rPr>
            </w:pPr>
            <w:r w:rsidRPr="003D5E89">
              <w:rPr>
                <w:sz w:val="20"/>
                <w:szCs w:val="20"/>
              </w:rPr>
              <w:t>las</w:t>
            </w:r>
            <w:r w:rsidRPr="003D5E89">
              <w:rPr>
                <w:sz w:val="20"/>
                <w:szCs w:val="20"/>
              </w:rPr>
              <w:tab/>
              <w:t>generalidades</w:t>
            </w:r>
            <w:r w:rsidRPr="003D5E89">
              <w:rPr>
                <w:sz w:val="20"/>
                <w:szCs w:val="20"/>
              </w:rPr>
              <w:tab/>
              <w:t>de</w:t>
            </w:r>
            <w:r w:rsidRPr="003D5E89">
              <w:rPr>
                <w:sz w:val="20"/>
                <w:szCs w:val="20"/>
              </w:rPr>
              <w:tab/>
              <w:t>los</w:t>
            </w:r>
            <w:r w:rsidRPr="003D5E89">
              <w:rPr>
                <w:sz w:val="20"/>
                <w:szCs w:val="20"/>
              </w:rPr>
              <w:tab/>
              <w:t>Bonos</w:t>
            </w:r>
          </w:p>
          <w:p w14:paraId="2F824318" w14:textId="77777777" w:rsidR="004C26B9" w:rsidRPr="003D5E89" w:rsidRDefault="004C26B9" w:rsidP="004C26B9">
            <w:pPr>
              <w:pStyle w:val="TableParagraph"/>
              <w:spacing w:line="250" w:lineRule="exact"/>
              <w:ind w:left="69"/>
              <w:jc w:val="both"/>
              <w:rPr>
                <w:sz w:val="20"/>
                <w:szCs w:val="20"/>
              </w:rPr>
            </w:pPr>
            <w:r w:rsidRPr="003D5E89">
              <w:rPr>
                <w:sz w:val="20"/>
                <w:szCs w:val="20"/>
              </w:rPr>
              <w:t>Pensionales.</w:t>
            </w:r>
          </w:p>
        </w:tc>
        <w:tc>
          <w:tcPr>
            <w:tcW w:w="1844" w:type="dxa"/>
            <w:vAlign w:val="center"/>
          </w:tcPr>
          <w:p w14:paraId="3354C9C9" w14:textId="77777777" w:rsidR="004C26B9" w:rsidRPr="003D5E89" w:rsidRDefault="004C26B9" w:rsidP="004C26B9">
            <w:pPr>
              <w:pStyle w:val="TableParagraph"/>
              <w:tabs>
                <w:tab w:val="left" w:pos="1527"/>
              </w:tabs>
              <w:spacing w:line="232" w:lineRule="exact"/>
              <w:ind w:left="68"/>
              <w:jc w:val="both"/>
              <w:rPr>
                <w:sz w:val="20"/>
                <w:szCs w:val="20"/>
              </w:rPr>
            </w:pPr>
            <w:r w:rsidRPr="003D5E89">
              <w:rPr>
                <w:sz w:val="20"/>
                <w:szCs w:val="20"/>
              </w:rPr>
              <w:t>Certificación</w:t>
            </w:r>
            <w:r w:rsidRPr="003D5E89">
              <w:rPr>
                <w:sz w:val="20"/>
                <w:szCs w:val="20"/>
              </w:rPr>
              <w:tab/>
              <w:t>de</w:t>
            </w:r>
          </w:p>
          <w:p w14:paraId="56CDE43B" w14:textId="77777777" w:rsidR="004C26B9" w:rsidRPr="003D5E89" w:rsidRDefault="004C26B9" w:rsidP="004C26B9">
            <w:pPr>
              <w:pStyle w:val="TableParagraph"/>
              <w:spacing w:line="233" w:lineRule="exact"/>
              <w:ind w:left="68"/>
              <w:jc w:val="both"/>
              <w:rPr>
                <w:rFonts w:ascii="Times New Roman"/>
                <w:sz w:val="20"/>
                <w:szCs w:val="20"/>
              </w:rPr>
            </w:pPr>
            <w:r w:rsidRPr="003D5E89">
              <w:rPr>
                <w:sz w:val="20"/>
                <w:szCs w:val="20"/>
              </w:rPr>
              <w:t>Bono Pensional</w:t>
            </w:r>
          </w:p>
        </w:tc>
      </w:tr>
      <w:tr w:rsidR="003D5E89" w:rsidRPr="003D5E89" w14:paraId="3A6BBBAA" w14:textId="77777777" w:rsidTr="00A07C3E">
        <w:trPr>
          <w:trHeight w:val="1012"/>
          <w:jc w:val="center"/>
        </w:trPr>
        <w:tc>
          <w:tcPr>
            <w:tcW w:w="2425" w:type="dxa"/>
          </w:tcPr>
          <w:p w14:paraId="730ED400" w14:textId="77777777" w:rsidR="003D5E89" w:rsidRPr="003D5E89" w:rsidRDefault="003D5E89" w:rsidP="00DB3FC6">
            <w:pPr>
              <w:pStyle w:val="TableParagraph"/>
              <w:spacing w:before="10"/>
              <w:rPr>
                <w:rFonts w:ascii="Times New Roman"/>
                <w:sz w:val="20"/>
                <w:szCs w:val="20"/>
              </w:rPr>
            </w:pPr>
          </w:p>
          <w:p w14:paraId="1AE7EB8E" w14:textId="77777777" w:rsidR="003D5E89" w:rsidRPr="00EE702A" w:rsidRDefault="003D5E89" w:rsidP="00A07C3E">
            <w:pPr>
              <w:pStyle w:val="TableParagraph"/>
              <w:spacing w:before="1" w:line="252" w:lineRule="exact"/>
              <w:ind w:left="69"/>
              <w:jc w:val="center"/>
              <w:rPr>
                <w:sz w:val="20"/>
                <w:szCs w:val="20"/>
              </w:rPr>
            </w:pPr>
            <w:r w:rsidRPr="00EE702A">
              <w:rPr>
                <w:sz w:val="20"/>
                <w:szCs w:val="20"/>
              </w:rPr>
              <w:t>Decreto 1567 del 5 de</w:t>
            </w:r>
          </w:p>
          <w:p w14:paraId="4E445B43" w14:textId="77777777" w:rsidR="003D5E89" w:rsidRPr="003D5E89" w:rsidRDefault="003D5E89" w:rsidP="00A07C3E">
            <w:pPr>
              <w:pStyle w:val="TableParagraph"/>
              <w:spacing w:line="252" w:lineRule="exact"/>
              <w:ind w:left="69"/>
              <w:jc w:val="center"/>
              <w:rPr>
                <w:sz w:val="20"/>
                <w:szCs w:val="20"/>
              </w:rPr>
            </w:pPr>
            <w:r w:rsidRPr="00EE702A">
              <w:rPr>
                <w:sz w:val="20"/>
                <w:szCs w:val="20"/>
              </w:rPr>
              <w:t>agosto de 1998</w:t>
            </w:r>
          </w:p>
        </w:tc>
        <w:tc>
          <w:tcPr>
            <w:tcW w:w="3970" w:type="dxa"/>
            <w:vAlign w:val="center"/>
          </w:tcPr>
          <w:p w14:paraId="2F6DE76B" w14:textId="77777777" w:rsidR="003D5E89" w:rsidRPr="003D5E89" w:rsidRDefault="003D5E89" w:rsidP="00A07C3E">
            <w:pPr>
              <w:pStyle w:val="TableParagraph"/>
              <w:spacing w:before="125"/>
              <w:ind w:left="69" w:right="61"/>
              <w:jc w:val="both"/>
              <w:rPr>
                <w:sz w:val="20"/>
                <w:szCs w:val="20"/>
              </w:rPr>
            </w:pPr>
            <w:r w:rsidRPr="003D5E89">
              <w:rPr>
                <w:sz w:val="20"/>
                <w:szCs w:val="20"/>
              </w:rPr>
              <w:t>Crea el Sistema Nacional de Capacitación y Sistema de Estímulos para los empleados del Estado.</w:t>
            </w:r>
          </w:p>
        </w:tc>
        <w:tc>
          <w:tcPr>
            <w:tcW w:w="1844" w:type="dxa"/>
            <w:vAlign w:val="center"/>
          </w:tcPr>
          <w:p w14:paraId="2653B1B0" w14:textId="77777777" w:rsidR="003D5E89" w:rsidRPr="003D5E89" w:rsidRDefault="003D5E89" w:rsidP="00A07C3E">
            <w:pPr>
              <w:pStyle w:val="TableParagraph"/>
              <w:ind w:left="68"/>
              <w:jc w:val="both"/>
              <w:rPr>
                <w:sz w:val="20"/>
                <w:szCs w:val="20"/>
              </w:rPr>
            </w:pPr>
            <w:r w:rsidRPr="003D5E89">
              <w:rPr>
                <w:sz w:val="20"/>
                <w:szCs w:val="20"/>
              </w:rPr>
              <w:t>Plan Institucional de Capacitación</w:t>
            </w:r>
          </w:p>
          <w:p w14:paraId="73D48127" w14:textId="77777777" w:rsidR="003D5E89" w:rsidRPr="003D5E89" w:rsidRDefault="003D5E89" w:rsidP="00A07C3E">
            <w:pPr>
              <w:pStyle w:val="TableParagraph"/>
              <w:tabs>
                <w:tab w:val="left" w:pos="352"/>
                <w:tab w:val="left" w:pos="1526"/>
              </w:tabs>
              <w:spacing w:before="3" w:line="252" w:lineRule="exact"/>
              <w:ind w:left="68" w:right="59"/>
              <w:jc w:val="both"/>
              <w:rPr>
                <w:sz w:val="20"/>
                <w:szCs w:val="20"/>
              </w:rPr>
            </w:pPr>
            <w:r w:rsidRPr="003D5E89">
              <w:rPr>
                <w:sz w:val="20"/>
                <w:szCs w:val="20"/>
              </w:rPr>
              <w:t>-</w:t>
            </w:r>
            <w:r w:rsidRPr="003D5E89">
              <w:rPr>
                <w:sz w:val="20"/>
                <w:szCs w:val="20"/>
              </w:rPr>
              <w:tab/>
              <w:t>Programa</w:t>
            </w:r>
            <w:r w:rsidRPr="003D5E89">
              <w:rPr>
                <w:sz w:val="20"/>
                <w:szCs w:val="20"/>
              </w:rPr>
              <w:tab/>
              <w:t>de Bienestar</w:t>
            </w:r>
          </w:p>
        </w:tc>
      </w:tr>
      <w:tr w:rsidR="00A07C3E" w:rsidRPr="003D5E89" w14:paraId="6477DCE4" w14:textId="77777777" w:rsidTr="00A07C3E">
        <w:trPr>
          <w:trHeight w:val="1443"/>
          <w:jc w:val="center"/>
        </w:trPr>
        <w:tc>
          <w:tcPr>
            <w:tcW w:w="2425" w:type="dxa"/>
            <w:vAlign w:val="center"/>
          </w:tcPr>
          <w:p w14:paraId="520B4465" w14:textId="13047529" w:rsidR="00A07C3E" w:rsidRPr="003D5E89" w:rsidRDefault="00A07C3E" w:rsidP="00A07C3E">
            <w:pPr>
              <w:pStyle w:val="TableParagraph"/>
              <w:spacing w:before="122"/>
              <w:ind w:left="69" w:right="344"/>
              <w:jc w:val="center"/>
              <w:rPr>
                <w:rFonts w:ascii="Times New Roman"/>
                <w:sz w:val="20"/>
                <w:szCs w:val="20"/>
              </w:rPr>
            </w:pPr>
            <w:r w:rsidRPr="003D5E89">
              <w:rPr>
                <w:sz w:val="20"/>
                <w:szCs w:val="20"/>
              </w:rPr>
              <w:t xml:space="preserve">Decreto 2279 del 11 de </w:t>
            </w:r>
            <w:r w:rsidR="00CD6173" w:rsidRPr="003D5E89">
              <w:rPr>
                <w:sz w:val="20"/>
                <w:szCs w:val="20"/>
              </w:rPr>
              <w:t>agosto</w:t>
            </w:r>
            <w:r w:rsidRPr="003D5E89">
              <w:rPr>
                <w:sz w:val="20"/>
                <w:szCs w:val="20"/>
              </w:rPr>
              <w:t xml:space="preserve"> de 2003</w:t>
            </w:r>
          </w:p>
        </w:tc>
        <w:tc>
          <w:tcPr>
            <w:tcW w:w="3970" w:type="dxa"/>
            <w:vAlign w:val="center"/>
          </w:tcPr>
          <w:p w14:paraId="154BB627" w14:textId="77777777" w:rsidR="00A07C3E" w:rsidRPr="003D5E89" w:rsidRDefault="00A07C3E" w:rsidP="00A07C3E">
            <w:pPr>
              <w:pStyle w:val="TableParagraph"/>
              <w:spacing w:before="76" w:line="237" w:lineRule="exact"/>
              <w:ind w:left="69"/>
              <w:jc w:val="both"/>
              <w:rPr>
                <w:sz w:val="20"/>
                <w:szCs w:val="20"/>
              </w:rPr>
            </w:pPr>
            <w:r w:rsidRPr="003D5E89">
              <w:rPr>
                <w:sz w:val="20"/>
                <w:szCs w:val="20"/>
              </w:rPr>
              <w:t>Por medio del cual se</w:t>
            </w:r>
            <w:r w:rsidRPr="003D5E89">
              <w:rPr>
                <w:spacing w:val="53"/>
                <w:sz w:val="20"/>
                <w:szCs w:val="20"/>
              </w:rPr>
              <w:t xml:space="preserve"> </w:t>
            </w:r>
            <w:r w:rsidRPr="003D5E89">
              <w:rPr>
                <w:sz w:val="20"/>
                <w:szCs w:val="20"/>
              </w:rPr>
              <w:t>reglamenta</w:t>
            </w:r>
          </w:p>
          <w:p w14:paraId="1497B962" w14:textId="115A5F80" w:rsidR="00A07C3E" w:rsidRPr="003D5E89" w:rsidRDefault="00A07C3E" w:rsidP="00A07C3E">
            <w:pPr>
              <w:pStyle w:val="TableParagraph"/>
              <w:ind w:left="69" w:right="52"/>
              <w:jc w:val="both"/>
              <w:rPr>
                <w:sz w:val="20"/>
                <w:szCs w:val="20"/>
              </w:rPr>
            </w:pPr>
            <w:r w:rsidRPr="003D5E89">
              <w:rPr>
                <w:sz w:val="20"/>
                <w:szCs w:val="20"/>
              </w:rPr>
              <w:t xml:space="preserve">parcialmente el parágrafo del artículo 54 de la Ley 100 </w:t>
            </w:r>
            <w:r w:rsidR="00CD6173" w:rsidRPr="003D5E89">
              <w:rPr>
                <w:sz w:val="20"/>
                <w:szCs w:val="20"/>
              </w:rPr>
              <w:t xml:space="preserve">de </w:t>
            </w:r>
            <w:r w:rsidR="00CD6173" w:rsidRPr="003D5E89">
              <w:rPr>
                <w:spacing w:val="27"/>
                <w:sz w:val="20"/>
                <w:szCs w:val="20"/>
              </w:rPr>
              <w:t>1993</w:t>
            </w:r>
            <w:r w:rsidR="00CD6173" w:rsidRPr="003D5E89">
              <w:rPr>
                <w:sz w:val="20"/>
                <w:szCs w:val="20"/>
              </w:rPr>
              <w:t>, adicionado</w:t>
            </w:r>
          </w:p>
          <w:p w14:paraId="1BAF9575" w14:textId="127B6124" w:rsidR="00A07C3E" w:rsidRPr="003D5E89" w:rsidRDefault="00CD6173" w:rsidP="00A07C3E">
            <w:pPr>
              <w:pStyle w:val="TableParagraph"/>
              <w:spacing w:line="236" w:lineRule="exact"/>
              <w:ind w:left="69"/>
              <w:jc w:val="both"/>
              <w:rPr>
                <w:sz w:val="20"/>
                <w:szCs w:val="20"/>
              </w:rPr>
            </w:pPr>
            <w:r w:rsidRPr="003D5E89">
              <w:rPr>
                <w:sz w:val="20"/>
                <w:szCs w:val="20"/>
              </w:rPr>
              <w:t xml:space="preserve">por </w:t>
            </w:r>
            <w:r w:rsidR="00B763EB" w:rsidRPr="003D5E89">
              <w:rPr>
                <w:sz w:val="20"/>
                <w:szCs w:val="20"/>
              </w:rPr>
              <w:t xml:space="preserve">el </w:t>
            </w:r>
            <w:r w:rsidR="00877B6F" w:rsidRPr="003D5E89">
              <w:rPr>
                <w:sz w:val="20"/>
                <w:szCs w:val="20"/>
              </w:rPr>
              <w:t xml:space="preserve">artículo 21 de la Ley 797 </w:t>
            </w:r>
            <w:r w:rsidR="00877B6F" w:rsidRPr="003D5E89">
              <w:rPr>
                <w:spacing w:val="5"/>
                <w:sz w:val="20"/>
                <w:szCs w:val="20"/>
              </w:rPr>
              <w:t>de</w:t>
            </w:r>
          </w:p>
          <w:p w14:paraId="3A056D77" w14:textId="77777777" w:rsidR="00A07C3E" w:rsidRPr="003D5E89" w:rsidRDefault="00A07C3E" w:rsidP="00A07C3E">
            <w:pPr>
              <w:pStyle w:val="TableParagraph"/>
              <w:spacing w:line="249" w:lineRule="exact"/>
              <w:ind w:left="69"/>
              <w:jc w:val="both"/>
              <w:rPr>
                <w:sz w:val="20"/>
                <w:szCs w:val="20"/>
              </w:rPr>
            </w:pPr>
            <w:r w:rsidRPr="003D5E89">
              <w:rPr>
                <w:sz w:val="20"/>
                <w:szCs w:val="20"/>
              </w:rPr>
              <w:t>2003. CALCULOS ACTUARIALES.</w:t>
            </w:r>
          </w:p>
        </w:tc>
        <w:tc>
          <w:tcPr>
            <w:tcW w:w="1844" w:type="dxa"/>
            <w:vAlign w:val="center"/>
          </w:tcPr>
          <w:p w14:paraId="7D453E66" w14:textId="77777777" w:rsidR="00A07C3E" w:rsidRPr="003D5E89" w:rsidRDefault="00A07C3E" w:rsidP="00A07C3E">
            <w:pPr>
              <w:pStyle w:val="TableParagraph"/>
              <w:tabs>
                <w:tab w:val="left" w:pos="1527"/>
              </w:tabs>
              <w:spacing w:before="122"/>
              <w:ind w:left="68" w:right="58"/>
              <w:jc w:val="both"/>
              <w:rPr>
                <w:rFonts w:ascii="Times New Roman"/>
                <w:sz w:val="20"/>
                <w:szCs w:val="20"/>
              </w:rPr>
            </w:pPr>
            <w:r w:rsidRPr="003D5E89">
              <w:rPr>
                <w:sz w:val="20"/>
                <w:szCs w:val="20"/>
              </w:rPr>
              <w:t>Certificación</w:t>
            </w:r>
            <w:r w:rsidRPr="003D5E89">
              <w:rPr>
                <w:sz w:val="20"/>
                <w:szCs w:val="20"/>
              </w:rPr>
              <w:tab/>
              <w:t>de Bono</w:t>
            </w:r>
            <w:r w:rsidRPr="003D5E89">
              <w:rPr>
                <w:spacing w:val="-1"/>
                <w:sz w:val="20"/>
                <w:szCs w:val="20"/>
              </w:rPr>
              <w:t xml:space="preserve"> </w:t>
            </w:r>
            <w:r w:rsidRPr="003D5E89">
              <w:rPr>
                <w:sz w:val="20"/>
                <w:szCs w:val="20"/>
              </w:rPr>
              <w:t>Pensional</w:t>
            </w:r>
          </w:p>
        </w:tc>
      </w:tr>
      <w:tr w:rsidR="00A07C3E" w:rsidRPr="003D5E89" w14:paraId="3850A906" w14:textId="77777777" w:rsidTr="00A07C3E">
        <w:trPr>
          <w:trHeight w:val="1653"/>
          <w:jc w:val="center"/>
        </w:trPr>
        <w:tc>
          <w:tcPr>
            <w:tcW w:w="2425" w:type="dxa"/>
            <w:vAlign w:val="center"/>
          </w:tcPr>
          <w:p w14:paraId="6562112F" w14:textId="77777777" w:rsidR="00A07C3E" w:rsidRPr="00EE702A" w:rsidRDefault="00A07C3E" w:rsidP="00A07C3E">
            <w:pPr>
              <w:pStyle w:val="TableParagraph"/>
              <w:spacing w:line="250" w:lineRule="exact"/>
              <w:ind w:left="69"/>
              <w:jc w:val="center"/>
              <w:rPr>
                <w:sz w:val="20"/>
                <w:szCs w:val="20"/>
              </w:rPr>
            </w:pPr>
            <w:r w:rsidRPr="00EE702A">
              <w:rPr>
                <w:sz w:val="20"/>
                <w:szCs w:val="20"/>
              </w:rPr>
              <w:t>Ley 909 del 23 de</w:t>
            </w:r>
          </w:p>
          <w:p w14:paraId="7E3A29A9" w14:textId="77777777" w:rsidR="00A07C3E" w:rsidRPr="003D5E89" w:rsidRDefault="00A07C3E" w:rsidP="00A07C3E">
            <w:pPr>
              <w:pStyle w:val="TableParagraph"/>
              <w:spacing w:line="235" w:lineRule="exact"/>
              <w:ind w:left="69"/>
              <w:jc w:val="center"/>
              <w:rPr>
                <w:rFonts w:ascii="Times New Roman"/>
                <w:sz w:val="20"/>
                <w:szCs w:val="20"/>
              </w:rPr>
            </w:pPr>
            <w:r w:rsidRPr="00EE702A">
              <w:rPr>
                <w:sz w:val="20"/>
                <w:szCs w:val="20"/>
              </w:rPr>
              <w:t>septiembre de 2004</w:t>
            </w:r>
          </w:p>
        </w:tc>
        <w:tc>
          <w:tcPr>
            <w:tcW w:w="3970" w:type="dxa"/>
          </w:tcPr>
          <w:p w14:paraId="185D46B0" w14:textId="77777777" w:rsidR="00A07C3E" w:rsidRPr="00B5226E" w:rsidRDefault="00A07C3E" w:rsidP="00DB3FC6">
            <w:pPr>
              <w:pStyle w:val="TableParagraph"/>
              <w:spacing w:before="117" w:line="236" w:lineRule="exact"/>
              <w:ind w:left="69"/>
              <w:rPr>
                <w:sz w:val="20"/>
                <w:szCs w:val="20"/>
              </w:rPr>
            </w:pPr>
            <w:r w:rsidRPr="00B5226E">
              <w:rPr>
                <w:sz w:val="20"/>
                <w:szCs w:val="20"/>
              </w:rPr>
              <w:t>Expide normas que regulan el empleo</w:t>
            </w:r>
          </w:p>
          <w:p w14:paraId="4D6D7F04" w14:textId="77777777" w:rsidR="00A07C3E" w:rsidRPr="00B5226E" w:rsidRDefault="00A07C3E" w:rsidP="00DB3FC6">
            <w:pPr>
              <w:pStyle w:val="TableParagraph"/>
              <w:tabs>
                <w:tab w:val="left" w:pos="1088"/>
                <w:tab w:val="left" w:pos="1520"/>
                <w:tab w:val="left" w:pos="2480"/>
              </w:tabs>
              <w:spacing w:line="233" w:lineRule="exact"/>
              <w:ind w:left="69"/>
              <w:rPr>
                <w:sz w:val="20"/>
                <w:szCs w:val="20"/>
              </w:rPr>
            </w:pPr>
            <w:r w:rsidRPr="00B5226E">
              <w:rPr>
                <w:sz w:val="20"/>
                <w:szCs w:val="20"/>
              </w:rPr>
              <w:t>público,</w:t>
            </w:r>
            <w:r w:rsidRPr="00B5226E">
              <w:rPr>
                <w:sz w:val="20"/>
                <w:szCs w:val="20"/>
              </w:rPr>
              <w:tab/>
              <w:t>la</w:t>
            </w:r>
            <w:r w:rsidRPr="00B5226E">
              <w:rPr>
                <w:sz w:val="20"/>
                <w:szCs w:val="20"/>
              </w:rPr>
              <w:tab/>
              <w:t>carrera</w:t>
            </w:r>
            <w:r w:rsidRPr="00B5226E">
              <w:rPr>
                <w:sz w:val="20"/>
                <w:szCs w:val="20"/>
              </w:rPr>
              <w:tab/>
              <w:t>administrativa,</w:t>
            </w:r>
          </w:p>
          <w:p w14:paraId="7CAE9551" w14:textId="77777777" w:rsidR="00A07C3E" w:rsidRPr="00B5226E" w:rsidRDefault="00A07C3E" w:rsidP="00DB3FC6">
            <w:pPr>
              <w:pStyle w:val="TableParagraph"/>
              <w:spacing w:before="4" w:line="250" w:lineRule="exact"/>
              <w:ind w:left="69"/>
              <w:rPr>
                <w:sz w:val="20"/>
                <w:szCs w:val="20"/>
              </w:rPr>
            </w:pPr>
            <w:r w:rsidRPr="00B5226E">
              <w:rPr>
                <w:sz w:val="20"/>
                <w:szCs w:val="20"/>
              </w:rPr>
              <w:t>Gerencia pública y se dictan otras disposiciones. (Establece el Plan de</w:t>
            </w:r>
          </w:p>
          <w:p w14:paraId="50A32E99" w14:textId="77777777" w:rsidR="00A07C3E" w:rsidRPr="00B5226E" w:rsidRDefault="00A07C3E" w:rsidP="00DB3FC6">
            <w:pPr>
              <w:pStyle w:val="TableParagraph"/>
              <w:spacing w:line="232" w:lineRule="exact"/>
              <w:ind w:left="69"/>
              <w:rPr>
                <w:sz w:val="20"/>
                <w:szCs w:val="20"/>
              </w:rPr>
            </w:pPr>
            <w:r w:rsidRPr="00B5226E">
              <w:rPr>
                <w:sz w:val="20"/>
                <w:szCs w:val="20"/>
              </w:rPr>
              <w:t>Vacantes y Plan de previsión de</w:t>
            </w:r>
          </w:p>
          <w:p w14:paraId="1F3F8C42" w14:textId="77777777" w:rsidR="00A07C3E" w:rsidRPr="00B5226E" w:rsidRDefault="00A07C3E" w:rsidP="00DB3FC6">
            <w:pPr>
              <w:pStyle w:val="TableParagraph"/>
              <w:spacing w:line="249" w:lineRule="exact"/>
              <w:ind w:left="69"/>
              <w:rPr>
                <w:sz w:val="20"/>
                <w:szCs w:val="20"/>
              </w:rPr>
            </w:pPr>
            <w:r w:rsidRPr="00B5226E">
              <w:rPr>
                <w:sz w:val="20"/>
                <w:szCs w:val="20"/>
              </w:rPr>
              <w:t>Empleos).</w:t>
            </w:r>
          </w:p>
        </w:tc>
        <w:tc>
          <w:tcPr>
            <w:tcW w:w="1844" w:type="dxa"/>
            <w:vAlign w:val="center"/>
          </w:tcPr>
          <w:p w14:paraId="63F4904C" w14:textId="77777777" w:rsidR="00A07C3E" w:rsidRPr="003D5E89" w:rsidRDefault="00A07C3E" w:rsidP="00A07C3E">
            <w:pPr>
              <w:pStyle w:val="TableParagraph"/>
              <w:spacing w:before="122"/>
              <w:ind w:left="68"/>
              <w:jc w:val="both"/>
              <w:rPr>
                <w:rFonts w:ascii="Times New Roman"/>
                <w:sz w:val="20"/>
                <w:szCs w:val="20"/>
              </w:rPr>
            </w:pPr>
            <w:r w:rsidRPr="003D5E89">
              <w:rPr>
                <w:sz w:val="20"/>
                <w:szCs w:val="20"/>
              </w:rPr>
              <w:t>Talento Humano</w:t>
            </w:r>
          </w:p>
        </w:tc>
      </w:tr>
      <w:tr w:rsidR="00A07C3E" w:rsidRPr="003D5E89" w14:paraId="5F3AD88A" w14:textId="77777777" w:rsidTr="00703B70">
        <w:trPr>
          <w:trHeight w:val="1159"/>
          <w:jc w:val="center"/>
        </w:trPr>
        <w:tc>
          <w:tcPr>
            <w:tcW w:w="2425" w:type="dxa"/>
            <w:vAlign w:val="center"/>
          </w:tcPr>
          <w:p w14:paraId="097116DC" w14:textId="77777777" w:rsidR="00A07C3E" w:rsidRPr="00EE702A" w:rsidRDefault="00A07C3E" w:rsidP="00A07C3E">
            <w:pPr>
              <w:pStyle w:val="TableParagraph"/>
              <w:spacing w:line="249" w:lineRule="exact"/>
              <w:ind w:left="69"/>
              <w:jc w:val="center"/>
              <w:rPr>
                <w:sz w:val="20"/>
                <w:szCs w:val="20"/>
              </w:rPr>
            </w:pPr>
            <w:r w:rsidRPr="00EE702A">
              <w:rPr>
                <w:sz w:val="20"/>
                <w:szCs w:val="20"/>
              </w:rPr>
              <w:lastRenderedPageBreak/>
              <w:t>Ley 1010 del 23 de</w:t>
            </w:r>
          </w:p>
          <w:p w14:paraId="5286BAEE" w14:textId="77777777" w:rsidR="00A07C3E" w:rsidRPr="003D5E89" w:rsidRDefault="00A07C3E" w:rsidP="00A07C3E">
            <w:pPr>
              <w:pStyle w:val="TableParagraph"/>
              <w:spacing w:line="237" w:lineRule="exact"/>
              <w:ind w:left="69"/>
              <w:jc w:val="center"/>
              <w:rPr>
                <w:rFonts w:ascii="Times New Roman"/>
                <w:sz w:val="20"/>
                <w:szCs w:val="20"/>
              </w:rPr>
            </w:pPr>
            <w:r w:rsidRPr="00EE702A">
              <w:rPr>
                <w:sz w:val="20"/>
                <w:szCs w:val="20"/>
              </w:rPr>
              <w:t>enero de 2006</w:t>
            </w:r>
          </w:p>
        </w:tc>
        <w:tc>
          <w:tcPr>
            <w:tcW w:w="3970" w:type="dxa"/>
            <w:vAlign w:val="center"/>
          </w:tcPr>
          <w:p w14:paraId="15BE2178" w14:textId="77777777" w:rsidR="00A07C3E" w:rsidRPr="00B5226E" w:rsidRDefault="00A07C3E" w:rsidP="00A07C3E">
            <w:pPr>
              <w:pStyle w:val="TableParagraph"/>
              <w:tabs>
                <w:tab w:val="left" w:pos="1110"/>
                <w:tab w:val="left" w:pos="1762"/>
                <w:tab w:val="left" w:pos="2832"/>
                <w:tab w:val="left" w:pos="3788"/>
              </w:tabs>
              <w:spacing w:before="62" w:line="236" w:lineRule="exact"/>
              <w:ind w:left="69"/>
              <w:jc w:val="both"/>
              <w:rPr>
                <w:sz w:val="20"/>
                <w:szCs w:val="20"/>
              </w:rPr>
            </w:pPr>
            <w:r w:rsidRPr="00B5226E">
              <w:rPr>
                <w:sz w:val="20"/>
                <w:szCs w:val="20"/>
              </w:rPr>
              <w:t>Medidas</w:t>
            </w:r>
            <w:r w:rsidRPr="00B5226E">
              <w:rPr>
                <w:sz w:val="20"/>
                <w:szCs w:val="20"/>
              </w:rPr>
              <w:tab/>
              <w:t>para</w:t>
            </w:r>
            <w:r w:rsidRPr="00B5226E">
              <w:rPr>
                <w:sz w:val="20"/>
                <w:szCs w:val="20"/>
              </w:rPr>
              <w:tab/>
              <w:t>prevenir,</w:t>
            </w:r>
            <w:r w:rsidRPr="00B5226E">
              <w:rPr>
                <w:sz w:val="20"/>
                <w:szCs w:val="20"/>
              </w:rPr>
              <w:tab/>
              <w:t>corregir</w:t>
            </w:r>
            <w:r w:rsidRPr="00B5226E">
              <w:rPr>
                <w:sz w:val="20"/>
                <w:szCs w:val="20"/>
              </w:rPr>
              <w:tab/>
              <w:t>y</w:t>
            </w:r>
          </w:p>
          <w:p w14:paraId="3A16A660" w14:textId="77777777" w:rsidR="00A07C3E" w:rsidRPr="00B5226E" w:rsidRDefault="00A07C3E" w:rsidP="00A07C3E">
            <w:pPr>
              <w:pStyle w:val="TableParagraph"/>
              <w:spacing w:before="1" w:line="252" w:lineRule="exact"/>
              <w:ind w:left="69"/>
              <w:jc w:val="both"/>
              <w:rPr>
                <w:sz w:val="20"/>
                <w:szCs w:val="20"/>
              </w:rPr>
            </w:pPr>
            <w:r w:rsidRPr="00B5226E">
              <w:rPr>
                <w:sz w:val="20"/>
                <w:szCs w:val="20"/>
              </w:rPr>
              <w:t>sancionar el acoso laboral y otros hostigamientos en el marco de las</w:t>
            </w:r>
          </w:p>
          <w:p w14:paraId="11F98A0B" w14:textId="77777777" w:rsidR="00A07C3E" w:rsidRPr="00B5226E" w:rsidRDefault="00A07C3E" w:rsidP="00A07C3E">
            <w:pPr>
              <w:pStyle w:val="TableParagraph"/>
              <w:spacing w:line="250" w:lineRule="exact"/>
              <w:ind w:left="69"/>
              <w:jc w:val="both"/>
              <w:rPr>
                <w:sz w:val="20"/>
                <w:szCs w:val="20"/>
              </w:rPr>
            </w:pPr>
            <w:r w:rsidRPr="00B5226E">
              <w:rPr>
                <w:sz w:val="20"/>
                <w:szCs w:val="20"/>
              </w:rPr>
              <w:t>relaciones de trabajo</w:t>
            </w:r>
          </w:p>
        </w:tc>
        <w:tc>
          <w:tcPr>
            <w:tcW w:w="1844" w:type="dxa"/>
            <w:vAlign w:val="center"/>
          </w:tcPr>
          <w:p w14:paraId="2D318151" w14:textId="77777777" w:rsidR="00A07C3E" w:rsidRPr="003D5E89" w:rsidRDefault="00A07C3E" w:rsidP="00A07C3E">
            <w:pPr>
              <w:pStyle w:val="TableParagraph"/>
              <w:spacing w:before="123"/>
              <w:ind w:left="68"/>
              <w:jc w:val="center"/>
              <w:rPr>
                <w:rFonts w:ascii="Times New Roman"/>
                <w:sz w:val="20"/>
                <w:szCs w:val="20"/>
              </w:rPr>
            </w:pPr>
            <w:r w:rsidRPr="003D5E89">
              <w:rPr>
                <w:sz w:val="20"/>
                <w:szCs w:val="20"/>
              </w:rPr>
              <w:t>Talento Humano</w:t>
            </w:r>
          </w:p>
        </w:tc>
      </w:tr>
      <w:tr w:rsidR="003D5E89" w:rsidRPr="003D5E89" w14:paraId="04850A47" w14:textId="77777777" w:rsidTr="00E568C4">
        <w:trPr>
          <w:trHeight w:val="1312"/>
          <w:jc w:val="center"/>
        </w:trPr>
        <w:tc>
          <w:tcPr>
            <w:tcW w:w="2425" w:type="dxa"/>
          </w:tcPr>
          <w:p w14:paraId="6F921759" w14:textId="77777777" w:rsidR="003D5E89" w:rsidRPr="003D5E89" w:rsidRDefault="003D5E89" w:rsidP="00DB3FC6">
            <w:pPr>
              <w:pStyle w:val="TableParagraph"/>
              <w:rPr>
                <w:rFonts w:ascii="Times New Roman"/>
                <w:sz w:val="20"/>
                <w:szCs w:val="20"/>
              </w:rPr>
            </w:pPr>
          </w:p>
          <w:p w14:paraId="52969CC7" w14:textId="77777777" w:rsidR="003D5E89" w:rsidRPr="00EE702A" w:rsidRDefault="003D5E89" w:rsidP="00DB3FC6">
            <w:pPr>
              <w:pStyle w:val="TableParagraph"/>
              <w:spacing w:before="183" w:line="252" w:lineRule="exact"/>
              <w:ind w:left="69"/>
              <w:rPr>
                <w:sz w:val="20"/>
                <w:szCs w:val="20"/>
              </w:rPr>
            </w:pPr>
            <w:r w:rsidRPr="00EE702A">
              <w:rPr>
                <w:sz w:val="20"/>
                <w:szCs w:val="20"/>
              </w:rPr>
              <w:t>Ley 1064 del 26 de</w:t>
            </w:r>
          </w:p>
          <w:p w14:paraId="77096A69" w14:textId="77777777" w:rsidR="003D5E89" w:rsidRPr="003D5E89" w:rsidRDefault="003D5E89" w:rsidP="00DB3FC6">
            <w:pPr>
              <w:pStyle w:val="TableParagraph"/>
              <w:spacing w:line="252" w:lineRule="exact"/>
              <w:ind w:left="69"/>
              <w:rPr>
                <w:sz w:val="20"/>
                <w:szCs w:val="20"/>
              </w:rPr>
            </w:pPr>
            <w:r w:rsidRPr="00EE702A">
              <w:rPr>
                <w:sz w:val="20"/>
                <w:szCs w:val="20"/>
              </w:rPr>
              <w:t>julio de 2006</w:t>
            </w:r>
          </w:p>
        </w:tc>
        <w:tc>
          <w:tcPr>
            <w:tcW w:w="3970" w:type="dxa"/>
          </w:tcPr>
          <w:p w14:paraId="3F444278" w14:textId="77777777" w:rsidR="003D5E89" w:rsidRPr="00B5226E" w:rsidRDefault="003D5E89" w:rsidP="00DB3FC6">
            <w:pPr>
              <w:pStyle w:val="TableParagraph"/>
              <w:spacing w:before="79"/>
              <w:ind w:left="69" w:right="58"/>
              <w:jc w:val="both"/>
              <w:rPr>
                <w:sz w:val="20"/>
                <w:szCs w:val="20"/>
              </w:rPr>
            </w:pPr>
            <w:r w:rsidRPr="00B5226E">
              <w:rPr>
                <w:sz w:val="20"/>
                <w:szCs w:val="20"/>
              </w:rPr>
              <w:t>Dicta normas para el apoyo y fortalecimiento de la educación para el trabajo y el desarrollo humano, establecida como educación no formal en la ley general de educación</w:t>
            </w:r>
          </w:p>
        </w:tc>
        <w:tc>
          <w:tcPr>
            <w:tcW w:w="1844" w:type="dxa"/>
          </w:tcPr>
          <w:p w14:paraId="38B6C70B" w14:textId="77777777" w:rsidR="003D5E89" w:rsidRPr="003D5E89" w:rsidRDefault="003D5E89" w:rsidP="00DB3FC6">
            <w:pPr>
              <w:pStyle w:val="TableParagraph"/>
              <w:rPr>
                <w:rFonts w:ascii="Times New Roman"/>
                <w:sz w:val="20"/>
                <w:szCs w:val="20"/>
              </w:rPr>
            </w:pPr>
          </w:p>
          <w:p w14:paraId="56FEB57B" w14:textId="77777777" w:rsidR="003D5E89" w:rsidRPr="003D5E89" w:rsidRDefault="003D5E89" w:rsidP="00DB3FC6">
            <w:pPr>
              <w:pStyle w:val="TableParagraph"/>
              <w:spacing w:before="183"/>
              <w:ind w:left="68"/>
              <w:rPr>
                <w:sz w:val="20"/>
                <w:szCs w:val="20"/>
              </w:rPr>
            </w:pPr>
            <w:r w:rsidRPr="003D5E89">
              <w:rPr>
                <w:sz w:val="20"/>
                <w:szCs w:val="20"/>
              </w:rPr>
              <w:t>Plan Institucional de Capacitación</w:t>
            </w:r>
          </w:p>
        </w:tc>
      </w:tr>
      <w:tr w:rsidR="003D5E89" w:rsidRPr="003D5E89" w14:paraId="00DD3505" w14:textId="77777777" w:rsidTr="00E568C4">
        <w:trPr>
          <w:trHeight w:val="854"/>
          <w:jc w:val="center"/>
        </w:trPr>
        <w:tc>
          <w:tcPr>
            <w:tcW w:w="2425" w:type="dxa"/>
          </w:tcPr>
          <w:p w14:paraId="7EE7EA0E" w14:textId="77777777" w:rsidR="003D5E89" w:rsidRPr="003D5E89" w:rsidRDefault="003D5E89" w:rsidP="00DB3FC6">
            <w:pPr>
              <w:pStyle w:val="TableParagraph"/>
              <w:spacing w:before="45"/>
              <w:ind w:left="69" w:right="284"/>
              <w:rPr>
                <w:sz w:val="20"/>
                <w:szCs w:val="20"/>
              </w:rPr>
            </w:pPr>
            <w:r w:rsidRPr="003D5E89">
              <w:rPr>
                <w:sz w:val="20"/>
                <w:szCs w:val="20"/>
              </w:rPr>
              <w:t>Circular Conjunta No 13 del 18 de abril de</w:t>
            </w:r>
          </w:p>
          <w:p w14:paraId="220B17FE" w14:textId="77777777" w:rsidR="003D5E89" w:rsidRPr="003D5E89" w:rsidRDefault="003D5E89" w:rsidP="00DB3FC6">
            <w:pPr>
              <w:pStyle w:val="TableParagraph"/>
              <w:spacing w:before="1"/>
              <w:ind w:left="69"/>
              <w:rPr>
                <w:sz w:val="20"/>
                <w:szCs w:val="20"/>
              </w:rPr>
            </w:pPr>
            <w:r w:rsidRPr="003D5E89">
              <w:rPr>
                <w:sz w:val="20"/>
                <w:szCs w:val="20"/>
              </w:rPr>
              <w:t>2007</w:t>
            </w:r>
          </w:p>
        </w:tc>
        <w:tc>
          <w:tcPr>
            <w:tcW w:w="3970" w:type="dxa"/>
          </w:tcPr>
          <w:p w14:paraId="1EA43D53" w14:textId="77777777" w:rsidR="003D5E89" w:rsidRPr="00B5226E" w:rsidRDefault="003D5E89" w:rsidP="00DB3FC6">
            <w:pPr>
              <w:pStyle w:val="TableParagraph"/>
              <w:spacing w:before="45"/>
              <w:ind w:left="68" w:right="59"/>
              <w:jc w:val="both"/>
              <w:rPr>
                <w:sz w:val="20"/>
                <w:szCs w:val="20"/>
              </w:rPr>
            </w:pPr>
            <w:r w:rsidRPr="00B5226E">
              <w:rPr>
                <w:sz w:val="20"/>
                <w:szCs w:val="20"/>
              </w:rPr>
              <w:t>Formatos Únicos de Información Laboral para trámite de Bono Pensional.</w:t>
            </w:r>
          </w:p>
        </w:tc>
        <w:tc>
          <w:tcPr>
            <w:tcW w:w="1844" w:type="dxa"/>
          </w:tcPr>
          <w:p w14:paraId="1DD148A9" w14:textId="77777777" w:rsidR="003D5E89" w:rsidRPr="003D5E89" w:rsidRDefault="003D5E89" w:rsidP="00DB3FC6">
            <w:pPr>
              <w:pStyle w:val="TableParagraph"/>
              <w:tabs>
                <w:tab w:val="left" w:pos="1527"/>
              </w:tabs>
              <w:spacing w:before="172"/>
              <w:ind w:left="68" w:right="58"/>
              <w:rPr>
                <w:sz w:val="20"/>
                <w:szCs w:val="20"/>
              </w:rPr>
            </w:pPr>
            <w:r w:rsidRPr="003D5E89">
              <w:rPr>
                <w:sz w:val="20"/>
                <w:szCs w:val="20"/>
              </w:rPr>
              <w:t>Certificación</w:t>
            </w:r>
            <w:r w:rsidRPr="003D5E89">
              <w:rPr>
                <w:sz w:val="20"/>
                <w:szCs w:val="20"/>
              </w:rPr>
              <w:tab/>
              <w:t>de Bono</w:t>
            </w:r>
            <w:r w:rsidRPr="003D5E89">
              <w:rPr>
                <w:spacing w:val="-1"/>
                <w:sz w:val="20"/>
                <w:szCs w:val="20"/>
              </w:rPr>
              <w:t xml:space="preserve"> </w:t>
            </w:r>
            <w:r w:rsidRPr="003D5E89">
              <w:rPr>
                <w:sz w:val="20"/>
                <w:szCs w:val="20"/>
              </w:rPr>
              <w:t>Pensional</w:t>
            </w:r>
          </w:p>
        </w:tc>
      </w:tr>
      <w:tr w:rsidR="003D5E89" w:rsidRPr="003D5E89" w14:paraId="2BF7B4ED" w14:textId="77777777" w:rsidTr="00E568C4">
        <w:trPr>
          <w:trHeight w:val="570"/>
          <w:jc w:val="center"/>
        </w:trPr>
        <w:tc>
          <w:tcPr>
            <w:tcW w:w="2425" w:type="dxa"/>
          </w:tcPr>
          <w:p w14:paraId="4147A814" w14:textId="77777777" w:rsidR="003D5E89" w:rsidRPr="003D5E89" w:rsidRDefault="003D5E89" w:rsidP="00DB3FC6">
            <w:pPr>
              <w:pStyle w:val="TableParagraph"/>
              <w:spacing w:before="31" w:line="252" w:lineRule="exact"/>
              <w:ind w:left="69"/>
              <w:rPr>
                <w:sz w:val="20"/>
                <w:szCs w:val="20"/>
              </w:rPr>
            </w:pPr>
            <w:r w:rsidRPr="003D5E89">
              <w:rPr>
                <w:sz w:val="20"/>
                <w:szCs w:val="20"/>
              </w:rPr>
              <w:t>Ley 1221 de 16 de julio</w:t>
            </w:r>
          </w:p>
          <w:p w14:paraId="7507E7FF" w14:textId="77777777" w:rsidR="003D5E89" w:rsidRPr="003D5E89" w:rsidRDefault="003D5E89" w:rsidP="00DB3FC6">
            <w:pPr>
              <w:pStyle w:val="TableParagraph"/>
              <w:spacing w:line="252" w:lineRule="exact"/>
              <w:ind w:left="69"/>
              <w:rPr>
                <w:sz w:val="20"/>
                <w:szCs w:val="20"/>
              </w:rPr>
            </w:pPr>
            <w:r w:rsidRPr="003D5E89">
              <w:rPr>
                <w:sz w:val="20"/>
                <w:szCs w:val="20"/>
              </w:rPr>
              <w:t>de 2008</w:t>
            </w:r>
          </w:p>
        </w:tc>
        <w:tc>
          <w:tcPr>
            <w:tcW w:w="3970" w:type="dxa"/>
          </w:tcPr>
          <w:p w14:paraId="4B5C1A0C" w14:textId="77777777" w:rsidR="003D5E89" w:rsidRPr="00B5226E" w:rsidRDefault="003D5E89" w:rsidP="00DB3FC6">
            <w:pPr>
              <w:pStyle w:val="TableParagraph"/>
              <w:spacing w:before="31"/>
              <w:ind w:left="68"/>
              <w:rPr>
                <w:sz w:val="20"/>
                <w:szCs w:val="20"/>
              </w:rPr>
            </w:pPr>
            <w:r w:rsidRPr="00B5226E">
              <w:rPr>
                <w:sz w:val="20"/>
                <w:szCs w:val="20"/>
              </w:rPr>
              <w:t>Establece normas para promover y regular el Teletrabajo.</w:t>
            </w:r>
          </w:p>
        </w:tc>
        <w:tc>
          <w:tcPr>
            <w:tcW w:w="1844" w:type="dxa"/>
          </w:tcPr>
          <w:p w14:paraId="2760144E" w14:textId="77777777" w:rsidR="003D5E89" w:rsidRPr="003D5E89" w:rsidRDefault="003D5E89" w:rsidP="00DB3FC6">
            <w:pPr>
              <w:pStyle w:val="TableParagraph"/>
              <w:tabs>
                <w:tab w:val="left" w:pos="1529"/>
              </w:tabs>
              <w:spacing w:before="31"/>
              <w:ind w:left="68" w:right="56"/>
              <w:rPr>
                <w:sz w:val="20"/>
                <w:szCs w:val="20"/>
              </w:rPr>
            </w:pPr>
            <w:r w:rsidRPr="003D5E89">
              <w:rPr>
                <w:sz w:val="20"/>
                <w:szCs w:val="20"/>
              </w:rPr>
              <w:t>Programa</w:t>
            </w:r>
            <w:r w:rsidRPr="003D5E89">
              <w:rPr>
                <w:sz w:val="20"/>
                <w:szCs w:val="20"/>
              </w:rPr>
              <w:tab/>
              <w:t>de Bienestar</w:t>
            </w:r>
          </w:p>
        </w:tc>
      </w:tr>
      <w:tr w:rsidR="003D5E89" w:rsidRPr="003D5E89" w14:paraId="24213B2D" w14:textId="77777777" w:rsidTr="00E568C4">
        <w:trPr>
          <w:trHeight w:val="1524"/>
          <w:jc w:val="center"/>
        </w:trPr>
        <w:tc>
          <w:tcPr>
            <w:tcW w:w="2425" w:type="dxa"/>
          </w:tcPr>
          <w:p w14:paraId="58E4B19A" w14:textId="77777777" w:rsidR="003D5E89" w:rsidRPr="003D5E89" w:rsidRDefault="003D5E89" w:rsidP="00DB3FC6">
            <w:pPr>
              <w:pStyle w:val="TableParagraph"/>
              <w:rPr>
                <w:rFonts w:ascii="Times New Roman"/>
                <w:sz w:val="20"/>
                <w:szCs w:val="20"/>
              </w:rPr>
            </w:pPr>
          </w:p>
          <w:p w14:paraId="587E420D" w14:textId="77777777" w:rsidR="003D5E89" w:rsidRPr="003D5E89" w:rsidRDefault="003D5E89" w:rsidP="00DB3FC6">
            <w:pPr>
              <w:pStyle w:val="TableParagraph"/>
              <w:spacing w:before="2"/>
              <w:rPr>
                <w:rFonts w:ascii="Times New Roman"/>
                <w:sz w:val="20"/>
                <w:szCs w:val="20"/>
              </w:rPr>
            </w:pPr>
          </w:p>
          <w:p w14:paraId="7EB8D625" w14:textId="77777777" w:rsidR="003D5E89" w:rsidRPr="003D5E89" w:rsidRDefault="003D5E89" w:rsidP="00DB3FC6">
            <w:pPr>
              <w:pStyle w:val="TableParagraph"/>
              <w:spacing w:before="1"/>
              <w:ind w:left="69" w:right="344"/>
              <w:rPr>
                <w:sz w:val="20"/>
                <w:szCs w:val="20"/>
              </w:rPr>
            </w:pPr>
            <w:r w:rsidRPr="00EE702A">
              <w:rPr>
                <w:sz w:val="20"/>
                <w:szCs w:val="20"/>
              </w:rPr>
              <w:t>Decreto 1083 del 26 de mayo de 2015</w:t>
            </w:r>
          </w:p>
        </w:tc>
        <w:tc>
          <w:tcPr>
            <w:tcW w:w="3970" w:type="dxa"/>
          </w:tcPr>
          <w:p w14:paraId="13FC3916" w14:textId="77777777" w:rsidR="003D5E89" w:rsidRPr="00B5226E" w:rsidRDefault="003D5E89" w:rsidP="00DB3FC6">
            <w:pPr>
              <w:pStyle w:val="TableParagraph"/>
              <w:spacing w:before="117"/>
              <w:ind w:left="68" w:right="59"/>
              <w:jc w:val="both"/>
              <w:rPr>
                <w:sz w:val="20"/>
                <w:szCs w:val="20"/>
              </w:rPr>
            </w:pPr>
            <w:r w:rsidRPr="00B5226E">
              <w:rPr>
                <w:sz w:val="20"/>
                <w:szCs w:val="20"/>
              </w:rPr>
              <w:t>Por medio del cual se expide el Decreto Único Reglamentario del Sector de Función Pública. (establece el Plan Institucional de</w:t>
            </w:r>
            <w:r w:rsidRPr="00B5226E">
              <w:rPr>
                <w:spacing w:val="12"/>
                <w:sz w:val="20"/>
                <w:szCs w:val="20"/>
              </w:rPr>
              <w:t xml:space="preserve"> </w:t>
            </w:r>
            <w:r w:rsidRPr="00B5226E">
              <w:rPr>
                <w:sz w:val="20"/>
                <w:szCs w:val="20"/>
              </w:rPr>
              <w:t>Capacitación</w:t>
            </w:r>
          </w:p>
          <w:p w14:paraId="4E26CD58" w14:textId="77777777" w:rsidR="003D5E89" w:rsidRPr="00B5226E" w:rsidRDefault="003D5E89" w:rsidP="00DB3FC6">
            <w:pPr>
              <w:pStyle w:val="TableParagraph"/>
              <w:spacing w:line="242" w:lineRule="auto"/>
              <w:ind w:left="68" w:right="57"/>
              <w:jc w:val="both"/>
              <w:rPr>
                <w:sz w:val="20"/>
                <w:szCs w:val="20"/>
              </w:rPr>
            </w:pPr>
            <w:r w:rsidRPr="00B5226E">
              <w:rPr>
                <w:sz w:val="20"/>
                <w:szCs w:val="20"/>
              </w:rPr>
              <w:t>– PIC, Programa de Bienestar y Plan de Incentivos)</w:t>
            </w:r>
          </w:p>
        </w:tc>
        <w:tc>
          <w:tcPr>
            <w:tcW w:w="1844" w:type="dxa"/>
          </w:tcPr>
          <w:p w14:paraId="41A08654" w14:textId="77777777" w:rsidR="003D5E89" w:rsidRPr="003D5E89" w:rsidRDefault="003D5E89" w:rsidP="00DB3FC6">
            <w:pPr>
              <w:pStyle w:val="TableParagraph"/>
              <w:spacing w:before="1"/>
              <w:rPr>
                <w:rFonts w:ascii="Times New Roman"/>
                <w:sz w:val="20"/>
                <w:szCs w:val="20"/>
              </w:rPr>
            </w:pPr>
          </w:p>
          <w:p w14:paraId="464E2ACB" w14:textId="77777777" w:rsidR="003D5E89" w:rsidRPr="003D5E89" w:rsidRDefault="003D5E89" w:rsidP="00DB3FC6">
            <w:pPr>
              <w:pStyle w:val="TableParagraph"/>
              <w:ind w:left="68"/>
              <w:rPr>
                <w:sz w:val="20"/>
                <w:szCs w:val="20"/>
              </w:rPr>
            </w:pPr>
            <w:r w:rsidRPr="003D5E89">
              <w:rPr>
                <w:sz w:val="20"/>
                <w:szCs w:val="20"/>
              </w:rPr>
              <w:t>Plan Institucional de Capacitación</w:t>
            </w:r>
          </w:p>
          <w:p w14:paraId="3FCC8543" w14:textId="77777777" w:rsidR="003D5E89" w:rsidRPr="003D5E89" w:rsidRDefault="003D5E89" w:rsidP="00DB3FC6">
            <w:pPr>
              <w:pStyle w:val="TableParagraph"/>
              <w:tabs>
                <w:tab w:val="left" w:pos="352"/>
                <w:tab w:val="left" w:pos="1526"/>
              </w:tabs>
              <w:spacing w:before="1"/>
              <w:ind w:left="68" w:right="59"/>
              <w:rPr>
                <w:sz w:val="20"/>
                <w:szCs w:val="20"/>
              </w:rPr>
            </w:pPr>
            <w:r w:rsidRPr="003D5E89">
              <w:rPr>
                <w:sz w:val="20"/>
                <w:szCs w:val="20"/>
              </w:rPr>
              <w:t>-</w:t>
            </w:r>
            <w:r w:rsidRPr="003D5E89">
              <w:rPr>
                <w:sz w:val="20"/>
                <w:szCs w:val="20"/>
              </w:rPr>
              <w:tab/>
              <w:t>Programa</w:t>
            </w:r>
            <w:r w:rsidRPr="003D5E89">
              <w:rPr>
                <w:sz w:val="20"/>
                <w:szCs w:val="20"/>
              </w:rPr>
              <w:tab/>
              <w:t>de Bienestar</w:t>
            </w:r>
          </w:p>
        </w:tc>
      </w:tr>
      <w:tr w:rsidR="003D5E89" w:rsidRPr="003D5E89" w14:paraId="6256094D" w14:textId="77777777" w:rsidTr="00E568C4">
        <w:trPr>
          <w:trHeight w:val="1264"/>
          <w:jc w:val="center"/>
        </w:trPr>
        <w:tc>
          <w:tcPr>
            <w:tcW w:w="2425" w:type="dxa"/>
          </w:tcPr>
          <w:p w14:paraId="29E7ED0A" w14:textId="77777777" w:rsidR="003D5E89" w:rsidRPr="003D5E89" w:rsidRDefault="003D5E89" w:rsidP="00DB3FC6">
            <w:pPr>
              <w:pStyle w:val="TableParagraph"/>
              <w:spacing w:before="8"/>
              <w:rPr>
                <w:rFonts w:ascii="Times New Roman"/>
                <w:sz w:val="20"/>
                <w:szCs w:val="20"/>
              </w:rPr>
            </w:pPr>
          </w:p>
          <w:p w14:paraId="417D5B3F" w14:textId="77777777" w:rsidR="003D5E89" w:rsidRPr="003D5E89" w:rsidRDefault="003D5E89" w:rsidP="00DB3FC6">
            <w:pPr>
              <w:pStyle w:val="TableParagraph"/>
              <w:ind w:left="69" w:right="344"/>
              <w:rPr>
                <w:sz w:val="20"/>
                <w:szCs w:val="20"/>
              </w:rPr>
            </w:pPr>
            <w:r w:rsidRPr="00EE702A">
              <w:rPr>
                <w:sz w:val="20"/>
                <w:szCs w:val="20"/>
              </w:rPr>
              <w:t>Decreto 1072 del 26 de mayo de 2015</w:t>
            </w:r>
          </w:p>
        </w:tc>
        <w:tc>
          <w:tcPr>
            <w:tcW w:w="3970" w:type="dxa"/>
          </w:tcPr>
          <w:p w14:paraId="012245B9" w14:textId="77777777" w:rsidR="003D5E89" w:rsidRPr="00B5226E" w:rsidRDefault="003D5E89" w:rsidP="00DB3FC6">
            <w:pPr>
              <w:pStyle w:val="TableParagraph"/>
              <w:spacing w:before="7"/>
              <w:rPr>
                <w:rFonts w:ascii="Times New Roman"/>
                <w:sz w:val="20"/>
                <w:szCs w:val="20"/>
              </w:rPr>
            </w:pPr>
          </w:p>
          <w:p w14:paraId="1AD988C6" w14:textId="77777777" w:rsidR="003D5E89" w:rsidRPr="00B5226E" w:rsidRDefault="003D5E89" w:rsidP="00DB3FC6">
            <w:pPr>
              <w:pStyle w:val="TableParagraph"/>
              <w:spacing w:before="1"/>
              <w:ind w:left="68" w:right="57"/>
              <w:jc w:val="both"/>
              <w:rPr>
                <w:sz w:val="20"/>
                <w:szCs w:val="20"/>
              </w:rPr>
            </w:pPr>
            <w:r w:rsidRPr="00B5226E">
              <w:rPr>
                <w:sz w:val="20"/>
                <w:szCs w:val="20"/>
              </w:rPr>
              <w:t>Decreto Único Reglamentario del Sector Trabajo (establece el Plan de Seguridad y Salud en el Trabajo).</w:t>
            </w:r>
          </w:p>
        </w:tc>
        <w:tc>
          <w:tcPr>
            <w:tcW w:w="1844" w:type="dxa"/>
          </w:tcPr>
          <w:p w14:paraId="2660E11C" w14:textId="77777777" w:rsidR="003D5E89" w:rsidRPr="003D5E89" w:rsidRDefault="003D5E89" w:rsidP="00DB3FC6">
            <w:pPr>
              <w:pStyle w:val="TableParagraph"/>
              <w:tabs>
                <w:tab w:val="left" w:pos="1530"/>
              </w:tabs>
              <w:spacing w:line="250" w:lineRule="exact"/>
              <w:ind w:left="68"/>
              <w:rPr>
                <w:sz w:val="20"/>
                <w:szCs w:val="20"/>
              </w:rPr>
            </w:pPr>
            <w:r w:rsidRPr="003D5E89">
              <w:rPr>
                <w:sz w:val="20"/>
                <w:szCs w:val="20"/>
              </w:rPr>
              <w:t>Sistema</w:t>
            </w:r>
            <w:r w:rsidRPr="003D5E89">
              <w:rPr>
                <w:sz w:val="20"/>
                <w:szCs w:val="20"/>
              </w:rPr>
              <w:tab/>
              <w:t>de</w:t>
            </w:r>
          </w:p>
          <w:p w14:paraId="6DA8B198" w14:textId="77777777" w:rsidR="003D5E89" w:rsidRPr="003D5E89" w:rsidRDefault="003D5E89" w:rsidP="00DB3FC6">
            <w:pPr>
              <w:pStyle w:val="TableParagraph"/>
              <w:tabs>
                <w:tab w:val="left" w:pos="1529"/>
              </w:tabs>
              <w:spacing w:line="252" w:lineRule="exact"/>
              <w:ind w:left="68"/>
              <w:rPr>
                <w:sz w:val="20"/>
                <w:szCs w:val="20"/>
              </w:rPr>
            </w:pPr>
            <w:r w:rsidRPr="003D5E89">
              <w:rPr>
                <w:sz w:val="20"/>
                <w:szCs w:val="20"/>
              </w:rPr>
              <w:t>Gestión</w:t>
            </w:r>
            <w:r w:rsidRPr="003D5E89">
              <w:rPr>
                <w:sz w:val="20"/>
                <w:szCs w:val="20"/>
              </w:rPr>
              <w:tab/>
              <w:t>en</w:t>
            </w:r>
          </w:p>
          <w:p w14:paraId="7BB2022C" w14:textId="77777777" w:rsidR="003D5E89" w:rsidRPr="003D5E89" w:rsidRDefault="003D5E89" w:rsidP="00DB3FC6">
            <w:pPr>
              <w:pStyle w:val="TableParagraph"/>
              <w:tabs>
                <w:tab w:val="left" w:pos="1664"/>
              </w:tabs>
              <w:spacing w:before="1" w:line="252" w:lineRule="exact"/>
              <w:ind w:left="68"/>
              <w:rPr>
                <w:sz w:val="20"/>
                <w:szCs w:val="20"/>
              </w:rPr>
            </w:pPr>
            <w:r w:rsidRPr="003D5E89">
              <w:rPr>
                <w:sz w:val="20"/>
                <w:szCs w:val="20"/>
              </w:rPr>
              <w:t>Seguridad</w:t>
            </w:r>
            <w:r w:rsidRPr="003D5E89">
              <w:rPr>
                <w:sz w:val="20"/>
                <w:szCs w:val="20"/>
              </w:rPr>
              <w:tab/>
              <w:t>y</w:t>
            </w:r>
          </w:p>
          <w:p w14:paraId="770A546E" w14:textId="77777777" w:rsidR="003D5E89" w:rsidRPr="003D5E89" w:rsidRDefault="003D5E89" w:rsidP="00DB3FC6">
            <w:pPr>
              <w:pStyle w:val="TableParagraph"/>
              <w:tabs>
                <w:tab w:val="left" w:pos="992"/>
                <w:tab w:val="left" w:pos="1599"/>
              </w:tabs>
              <w:spacing w:before="4" w:line="252" w:lineRule="exact"/>
              <w:ind w:left="68" w:right="60"/>
              <w:rPr>
                <w:sz w:val="20"/>
                <w:szCs w:val="20"/>
              </w:rPr>
            </w:pPr>
            <w:r w:rsidRPr="003D5E89">
              <w:rPr>
                <w:sz w:val="20"/>
                <w:szCs w:val="20"/>
              </w:rPr>
              <w:t>Salud</w:t>
            </w:r>
            <w:r w:rsidRPr="003D5E89">
              <w:rPr>
                <w:sz w:val="20"/>
                <w:szCs w:val="20"/>
              </w:rPr>
              <w:tab/>
              <w:t>en</w:t>
            </w:r>
            <w:r w:rsidRPr="003D5E89">
              <w:rPr>
                <w:sz w:val="20"/>
                <w:szCs w:val="20"/>
              </w:rPr>
              <w:tab/>
              <w:t>el Trabajo</w:t>
            </w:r>
            <w:r w:rsidRPr="003D5E89">
              <w:rPr>
                <w:spacing w:val="-3"/>
                <w:sz w:val="20"/>
                <w:szCs w:val="20"/>
              </w:rPr>
              <w:t xml:space="preserve"> </w:t>
            </w:r>
            <w:r w:rsidRPr="003D5E89">
              <w:rPr>
                <w:sz w:val="20"/>
                <w:szCs w:val="20"/>
              </w:rPr>
              <w:t>(Sg-Sst)</w:t>
            </w:r>
          </w:p>
        </w:tc>
      </w:tr>
      <w:tr w:rsidR="003D5E89" w:rsidRPr="003D5E89" w14:paraId="24770219" w14:textId="77777777" w:rsidTr="00E568C4">
        <w:trPr>
          <w:trHeight w:val="760"/>
          <w:jc w:val="center"/>
        </w:trPr>
        <w:tc>
          <w:tcPr>
            <w:tcW w:w="2425" w:type="dxa"/>
          </w:tcPr>
          <w:p w14:paraId="19AFCD3B" w14:textId="77777777" w:rsidR="003D5E89" w:rsidRPr="003D5E89" w:rsidRDefault="003D5E89" w:rsidP="00DB3FC6">
            <w:pPr>
              <w:pStyle w:val="TableParagraph"/>
              <w:spacing w:before="124"/>
              <w:ind w:left="69"/>
              <w:rPr>
                <w:sz w:val="20"/>
                <w:szCs w:val="20"/>
              </w:rPr>
            </w:pPr>
            <w:r w:rsidRPr="003D5E89">
              <w:rPr>
                <w:sz w:val="20"/>
                <w:szCs w:val="20"/>
              </w:rPr>
              <w:t>Ley 1811 del 21 de</w:t>
            </w:r>
          </w:p>
          <w:p w14:paraId="08610663" w14:textId="77777777" w:rsidR="003D5E89" w:rsidRPr="003D5E89" w:rsidRDefault="003D5E89" w:rsidP="00DB3FC6">
            <w:pPr>
              <w:pStyle w:val="TableParagraph"/>
              <w:spacing w:before="2"/>
              <w:ind w:left="69"/>
              <w:rPr>
                <w:sz w:val="20"/>
                <w:szCs w:val="20"/>
              </w:rPr>
            </w:pPr>
            <w:r w:rsidRPr="003D5E89">
              <w:rPr>
                <w:sz w:val="20"/>
                <w:szCs w:val="20"/>
              </w:rPr>
              <w:t>octubre de 2016</w:t>
            </w:r>
          </w:p>
        </w:tc>
        <w:tc>
          <w:tcPr>
            <w:tcW w:w="3970" w:type="dxa"/>
          </w:tcPr>
          <w:p w14:paraId="0D3EAF0D" w14:textId="77777777" w:rsidR="003D5E89" w:rsidRPr="003D5E89" w:rsidRDefault="003D5E89" w:rsidP="00DB3FC6">
            <w:pPr>
              <w:pStyle w:val="TableParagraph"/>
              <w:spacing w:line="250" w:lineRule="exact"/>
              <w:ind w:left="68"/>
              <w:rPr>
                <w:sz w:val="20"/>
                <w:szCs w:val="20"/>
              </w:rPr>
            </w:pPr>
            <w:r w:rsidRPr="003D5E89">
              <w:rPr>
                <w:sz w:val="20"/>
                <w:szCs w:val="20"/>
              </w:rPr>
              <w:t>Otorga incentivos para promover el</w:t>
            </w:r>
          </w:p>
          <w:p w14:paraId="38CE4A35" w14:textId="77777777" w:rsidR="003D5E89" w:rsidRPr="003D5E89" w:rsidRDefault="00B5226E" w:rsidP="00B5226E">
            <w:pPr>
              <w:pStyle w:val="TableParagraph"/>
              <w:spacing w:before="6" w:line="252" w:lineRule="exact"/>
              <w:rPr>
                <w:sz w:val="20"/>
                <w:szCs w:val="20"/>
              </w:rPr>
            </w:pPr>
            <w:r>
              <w:rPr>
                <w:sz w:val="20"/>
                <w:szCs w:val="20"/>
              </w:rPr>
              <w:t xml:space="preserve"> </w:t>
            </w:r>
            <w:r w:rsidR="003D5E89" w:rsidRPr="003D5E89">
              <w:rPr>
                <w:sz w:val="20"/>
                <w:szCs w:val="20"/>
              </w:rPr>
              <w:t>uso de la bicicleta en el territorio nacional.</w:t>
            </w:r>
          </w:p>
        </w:tc>
        <w:tc>
          <w:tcPr>
            <w:tcW w:w="1844" w:type="dxa"/>
          </w:tcPr>
          <w:p w14:paraId="5D01ADD7" w14:textId="77777777" w:rsidR="003D5E89" w:rsidRPr="003D5E89" w:rsidRDefault="003D5E89" w:rsidP="00DB3FC6">
            <w:pPr>
              <w:pStyle w:val="TableParagraph"/>
              <w:tabs>
                <w:tab w:val="left" w:pos="1529"/>
              </w:tabs>
              <w:spacing w:before="124"/>
              <w:ind w:left="68" w:right="56"/>
              <w:rPr>
                <w:sz w:val="20"/>
                <w:szCs w:val="20"/>
              </w:rPr>
            </w:pPr>
            <w:r w:rsidRPr="003D5E89">
              <w:rPr>
                <w:sz w:val="20"/>
                <w:szCs w:val="20"/>
              </w:rPr>
              <w:t>Programa</w:t>
            </w:r>
            <w:r w:rsidRPr="003D5E89">
              <w:rPr>
                <w:sz w:val="20"/>
                <w:szCs w:val="20"/>
              </w:rPr>
              <w:tab/>
              <w:t>de Bienestar</w:t>
            </w:r>
          </w:p>
        </w:tc>
      </w:tr>
      <w:tr w:rsidR="003D5E89" w:rsidRPr="003D5E89" w14:paraId="4555714A" w14:textId="77777777" w:rsidTr="00E568C4">
        <w:trPr>
          <w:trHeight w:val="853"/>
          <w:jc w:val="center"/>
        </w:trPr>
        <w:tc>
          <w:tcPr>
            <w:tcW w:w="2425" w:type="dxa"/>
          </w:tcPr>
          <w:p w14:paraId="04984FA1" w14:textId="77777777" w:rsidR="003D5E89" w:rsidRPr="003D5E89" w:rsidRDefault="003D5E89" w:rsidP="00DB3FC6">
            <w:pPr>
              <w:pStyle w:val="TableParagraph"/>
              <w:spacing w:before="45"/>
              <w:ind w:left="69" w:right="332"/>
              <w:rPr>
                <w:sz w:val="20"/>
                <w:szCs w:val="20"/>
              </w:rPr>
            </w:pPr>
            <w:r w:rsidRPr="003D5E89">
              <w:rPr>
                <w:sz w:val="20"/>
                <w:szCs w:val="20"/>
              </w:rPr>
              <w:t>Resolución 1140 del 13 de diciembre de 2016</w:t>
            </w:r>
          </w:p>
        </w:tc>
        <w:tc>
          <w:tcPr>
            <w:tcW w:w="3970" w:type="dxa"/>
          </w:tcPr>
          <w:p w14:paraId="62337F18" w14:textId="77777777" w:rsidR="003D5E89" w:rsidRPr="003D5E89" w:rsidRDefault="003D5E89" w:rsidP="00DB3FC6">
            <w:pPr>
              <w:pStyle w:val="TableParagraph"/>
              <w:spacing w:before="45"/>
              <w:ind w:left="68" w:right="58"/>
              <w:jc w:val="both"/>
              <w:rPr>
                <w:sz w:val="20"/>
                <w:szCs w:val="20"/>
              </w:rPr>
            </w:pPr>
            <w:r w:rsidRPr="003D5E89">
              <w:rPr>
                <w:sz w:val="20"/>
                <w:szCs w:val="20"/>
              </w:rPr>
              <w:t>Por la cual se modifica parcialmente la Resolución 365 del 17 de junio de 2015.</w:t>
            </w:r>
          </w:p>
        </w:tc>
        <w:tc>
          <w:tcPr>
            <w:tcW w:w="1844" w:type="dxa"/>
          </w:tcPr>
          <w:p w14:paraId="6C9FB0FB" w14:textId="77777777" w:rsidR="003D5E89" w:rsidRPr="003D5E89" w:rsidRDefault="003D5E89" w:rsidP="00DB3FC6">
            <w:pPr>
              <w:pStyle w:val="TableParagraph"/>
              <w:tabs>
                <w:tab w:val="left" w:pos="1529"/>
              </w:tabs>
              <w:spacing w:before="172"/>
              <w:ind w:left="68" w:right="56"/>
              <w:rPr>
                <w:sz w:val="20"/>
                <w:szCs w:val="20"/>
              </w:rPr>
            </w:pPr>
            <w:r w:rsidRPr="003D5E89">
              <w:rPr>
                <w:sz w:val="20"/>
                <w:szCs w:val="20"/>
              </w:rPr>
              <w:t>Programa</w:t>
            </w:r>
            <w:r w:rsidRPr="003D5E89">
              <w:rPr>
                <w:sz w:val="20"/>
                <w:szCs w:val="20"/>
              </w:rPr>
              <w:tab/>
              <w:t>de Bienestar</w:t>
            </w:r>
          </w:p>
        </w:tc>
      </w:tr>
      <w:tr w:rsidR="003D5E89" w:rsidRPr="003D5E89" w14:paraId="07B06D67" w14:textId="77777777" w:rsidTr="00E568C4">
        <w:trPr>
          <w:trHeight w:val="757"/>
          <w:jc w:val="center"/>
        </w:trPr>
        <w:tc>
          <w:tcPr>
            <w:tcW w:w="2425" w:type="dxa"/>
          </w:tcPr>
          <w:p w14:paraId="79E7F121" w14:textId="77777777" w:rsidR="003D5E89" w:rsidRPr="003D5E89" w:rsidRDefault="003D5E89" w:rsidP="00DB3FC6">
            <w:pPr>
              <w:pStyle w:val="TableParagraph"/>
              <w:spacing w:before="7"/>
              <w:rPr>
                <w:rFonts w:ascii="Times New Roman"/>
                <w:sz w:val="20"/>
                <w:szCs w:val="20"/>
              </w:rPr>
            </w:pPr>
          </w:p>
          <w:p w14:paraId="521A899B" w14:textId="77777777" w:rsidR="003D5E89" w:rsidRPr="003D5E89" w:rsidRDefault="003D5E89" w:rsidP="00DB3FC6">
            <w:pPr>
              <w:pStyle w:val="TableParagraph"/>
              <w:spacing w:before="1"/>
              <w:ind w:left="69"/>
              <w:rPr>
                <w:sz w:val="20"/>
                <w:szCs w:val="20"/>
              </w:rPr>
            </w:pPr>
            <w:r w:rsidRPr="003D5E89">
              <w:rPr>
                <w:sz w:val="20"/>
                <w:szCs w:val="20"/>
              </w:rPr>
              <w:t>Acuerdo 565 de 2016</w:t>
            </w:r>
          </w:p>
        </w:tc>
        <w:tc>
          <w:tcPr>
            <w:tcW w:w="3970" w:type="dxa"/>
          </w:tcPr>
          <w:p w14:paraId="5F1DDAA5" w14:textId="77777777" w:rsidR="003D5E89" w:rsidRPr="003D5E89" w:rsidRDefault="003D5E89" w:rsidP="00DB3FC6">
            <w:pPr>
              <w:pStyle w:val="TableParagraph"/>
              <w:spacing w:before="124"/>
              <w:ind w:left="69"/>
              <w:rPr>
                <w:sz w:val="20"/>
                <w:szCs w:val="20"/>
              </w:rPr>
            </w:pPr>
            <w:r w:rsidRPr="003D5E89">
              <w:rPr>
                <w:sz w:val="20"/>
                <w:szCs w:val="20"/>
              </w:rPr>
              <w:t>Establece el Sistema Tipo Empleados de carrera y en período de prueba.</w:t>
            </w:r>
          </w:p>
        </w:tc>
        <w:tc>
          <w:tcPr>
            <w:tcW w:w="1844" w:type="dxa"/>
          </w:tcPr>
          <w:p w14:paraId="1759D5E5" w14:textId="77777777" w:rsidR="003D5E89" w:rsidRPr="003D5E89" w:rsidRDefault="003D5E89" w:rsidP="00DB3FC6">
            <w:pPr>
              <w:pStyle w:val="TableParagraph"/>
              <w:tabs>
                <w:tab w:val="left" w:pos="1477"/>
              </w:tabs>
              <w:ind w:left="68" w:right="59"/>
              <w:rPr>
                <w:sz w:val="20"/>
                <w:szCs w:val="20"/>
              </w:rPr>
            </w:pPr>
            <w:r w:rsidRPr="003D5E89">
              <w:rPr>
                <w:sz w:val="20"/>
                <w:szCs w:val="20"/>
              </w:rPr>
              <w:t>Sistema Tipo de Evaluación</w:t>
            </w:r>
            <w:r w:rsidRPr="003D5E89">
              <w:rPr>
                <w:sz w:val="20"/>
                <w:szCs w:val="20"/>
              </w:rPr>
              <w:tab/>
              <w:t>del</w:t>
            </w:r>
          </w:p>
          <w:p w14:paraId="6C6F5F85" w14:textId="77777777" w:rsidR="003D5E89" w:rsidRPr="003D5E89" w:rsidRDefault="003D5E89" w:rsidP="00DB3FC6">
            <w:pPr>
              <w:pStyle w:val="TableParagraph"/>
              <w:spacing w:line="234" w:lineRule="exact"/>
              <w:ind w:left="68"/>
              <w:rPr>
                <w:sz w:val="20"/>
                <w:szCs w:val="20"/>
              </w:rPr>
            </w:pPr>
            <w:r w:rsidRPr="003D5E89">
              <w:rPr>
                <w:sz w:val="20"/>
                <w:szCs w:val="20"/>
              </w:rPr>
              <w:t>Desempeño</w:t>
            </w:r>
          </w:p>
        </w:tc>
      </w:tr>
      <w:tr w:rsidR="003D5E89" w:rsidRPr="003D5E89" w14:paraId="7A17C1ED" w14:textId="77777777" w:rsidTr="00E568C4">
        <w:trPr>
          <w:trHeight w:val="1518"/>
          <w:jc w:val="center"/>
        </w:trPr>
        <w:tc>
          <w:tcPr>
            <w:tcW w:w="2425" w:type="dxa"/>
          </w:tcPr>
          <w:p w14:paraId="1661B41B" w14:textId="77777777" w:rsidR="003D5E89" w:rsidRPr="003D5E89" w:rsidRDefault="003D5E89" w:rsidP="00DB3FC6">
            <w:pPr>
              <w:pStyle w:val="TableParagraph"/>
              <w:rPr>
                <w:rFonts w:ascii="Times New Roman"/>
                <w:sz w:val="20"/>
                <w:szCs w:val="20"/>
              </w:rPr>
            </w:pPr>
          </w:p>
          <w:p w14:paraId="3D471F50" w14:textId="77777777" w:rsidR="003D5E89" w:rsidRPr="003D5E89" w:rsidRDefault="003D5E89" w:rsidP="00DB3FC6">
            <w:pPr>
              <w:pStyle w:val="TableParagraph"/>
              <w:spacing w:before="10"/>
              <w:rPr>
                <w:rFonts w:ascii="Times New Roman"/>
                <w:sz w:val="20"/>
                <w:szCs w:val="20"/>
              </w:rPr>
            </w:pPr>
          </w:p>
          <w:p w14:paraId="6C89200B" w14:textId="77777777" w:rsidR="003D5E89" w:rsidRPr="003D5E89" w:rsidRDefault="003D5E89" w:rsidP="00DB3FC6">
            <w:pPr>
              <w:pStyle w:val="TableParagraph"/>
              <w:ind w:left="69"/>
              <w:rPr>
                <w:sz w:val="20"/>
                <w:szCs w:val="20"/>
              </w:rPr>
            </w:pPr>
            <w:r w:rsidRPr="003D5E89">
              <w:rPr>
                <w:sz w:val="20"/>
                <w:szCs w:val="20"/>
              </w:rPr>
              <w:t>Acuerdo 816 de 2016</w:t>
            </w:r>
          </w:p>
        </w:tc>
        <w:tc>
          <w:tcPr>
            <w:tcW w:w="3970" w:type="dxa"/>
          </w:tcPr>
          <w:p w14:paraId="639F39FC" w14:textId="77777777" w:rsidR="003D5E89" w:rsidRPr="003D5E89" w:rsidRDefault="003D5E89" w:rsidP="00DB3FC6">
            <w:pPr>
              <w:pStyle w:val="TableParagraph"/>
              <w:spacing w:before="8"/>
              <w:rPr>
                <w:rFonts w:ascii="Times New Roman"/>
                <w:sz w:val="20"/>
                <w:szCs w:val="20"/>
              </w:rPr>
            </w:pPr>
          </w:p>
          <w:p w14:paraId="6E805947" w14:textId="77777777" w:rsidR="003D5E89" w:rsidRPr="003D5E89" w:rsidRDefault="003D5E89" w:rsidP="00DB3FC6">
            <w:pPr>
              <w:pStyle w:val="TableParagraph"/>
              <w:ind w:left="69" w:right="58"/>
              <w:jc w:val="both"/>
              <w:rPr>
                <w:sz w:val="20"/>
                <w:szCs w:val="20"/>
              </w:rPr>
            </w:pPr>
            <w:r w:rsidRPr="003D5E89">
              <w:rPr>
                <w:sz w:val="20"/>
                <w:szCs w:val="20"/>
              </w:rPr>
              <w:t>Lineamientos sistemas propios Empleados de carrera y en periodo de prueba.</w:t>
            </w:r>
          </w:p>
        </w:tc>
        <w:tc>
          <w:tcPr>
            <w:tcW w:w="1844" w:type="dxa"/>
          </w:tcPr>
          <w:p w14:paraId="4CEDE5BD" w14:textId="77777777" w:rsidR="003D5E89" w:rsidRPr="003D5E89" w:rsidRDefault="003D5E89" w:rsidP="00DB3FC6">
            <w:pPr>
              <w:pStyle w:val="TableParagraph"/>
              <w:tabs>
                <w:tab w:val="left" w:pos="474"/>
                <w:tab w:val="left" w:pos="1330"/>
                <w:tab w:val="left" w:pos="1527"/>
              </w:tabs>
              <w:ind w:left="68" w:right="58"/>
              <w:rPr>
                <w:sz w:val="20"/>
                <w:szCs w:val="20"/>
              </w:rPr>
            </w:pPr>
            <w:r w:rsidRPr="003D5E89">
              <w:rPr>
                <w:sz w:val="20"/>
                <w:szCs w:val="20"/>
              </w:rPr>
              <w:t>Lineamientos de la</w:t>
            </w:r>
            <w:r w:rsidRPr="003D5E89">
              <w:rPr>
                <w:sz w:val="20"/>
                <w:szCs w:val="20"/>
              </w:rPr>
              <w:tab/>
              <w:t>CNSC</w:t>
            </w:r>
            <w:r w:rsidRPr="003D5E89">
              <w:rPr>
                <w:sz w:val="20"/>
                <w:szCs w:val="20"/>
              </w:rPr>
              <w:tab/>
              <w:t>para Sistemas Propios</w:t>
            </w:r>
            <w:r w:rsidRPr="003D5E89">
              <w:rPr>
                <w:sz w:val="20"/>
                <w:szCs w:val="20"/>
              </w:rPr>
              <w:tab/>
            </w:r>
            <w:r w:rsidRPr="003D5E89">
              <w:rPr>
                <w:sz w:val="20"/>
                <w:szCs w:val="20"/>
              </w:rPr>
              <w:tab/>
              <w:t>de</w:t>
            </w:r>
          </w:p>
          <w:p w14:paraId="5D9361B2" w14:textId="77777777" w:rsidR="003D5E89" w:rsidRPr="003D5E89" w:rsidRDefault="003D5E89" w:rsidP="00DB3FC6">
            <w:pPr>
              <w:pStyle w:val="TableParagraph"/>
              <w:tabs>
                <w:tab w:val="left" w:pos="1477"/>
              </w:tabs>
              <w:spacing w:before="3" w:line="252" w:lineRule="exact"/>
              <w:ind w:left="68" w:right="60"/>
              <w:rPr>
                <w:sz w:val="20"/>
                <w:szCs w:val="20"/>
              </w:rPr>
            </w:pPr>
            <w:r w:rsidRPr="003D5E89">
              <w:rPr>
                <w:sz w:val="20"/>
                <w:szCs w:val="20"/>
              </w:rPr>
              <w:t>Evaluación</w:t>
            </w:r>
            <w:r w:rsidRPr="003D5E89">
              <w:rPr>
                <w:sz w:val="20"/>
                <w:szCs w:val="20"/>
              </w:rPr>
              <w:tab/>
              <w:t>del Desempeño</w:t>
            </w:r>
          </w:p>
        </w:tc>
      </w:tr>
      <w:tr w:rsidR="003D5E89" w:rsidRPr="003D5E89" w14:paraId="7CCBEC7C" w14:textId="77777777" w:rsidTr="00E568C4">
        <w:trPr>
          <w:trHeight w:val="977"/>
          <w:jc w:val="center"/>
        </w:trPr>
        <w:tc>
          <w:tcPr>
            <w:tcW w:w="2425" w:type="dxa"/>
          </w:tcPr>
          <w:p w14:paraId="7C77A03F" w14:textId="77777777" w:rsidR="003D5E89" w:rsidRPr="003D5E89" w:rsidRDefault="003D5E89" w:rsidP="00DB3FC6">
            <w:pPr>
              <w:pStyle w:val="TableParagraph"/>
              <w:spacing w:before="189"/>
              <w:ind w:left="69" w:right="283"/>
              <w:rPr>
                <w:sz w:val="20"/>
                <w:szCs w:val="20"/>
              </w:rPr>
            </w:pPr>
            <w:r w:rsidRPr="00EE702A">
              <w:rPr>
                <w:sz w:val="20"/>
                <w:szCs w:val="20"/>
              </w:rPr>
              <w:lastRenderedPageBreak/>
              <w:t>Código de Integridad del Servidor Público 2017</w:t>
            </w:r>
          </w:p>
        </w:tc>
        <w:tc>
          <w:tcPr>
            <w:tcW w:w="3970" w:type="dxa"/>
          </w:tcPr>
          <w:p w14:paraId="144B9A88" w14:textId="77777777" w:rsidR="003D5E89" w:rsidRPr="003D5E89" w:rsidRDefault="003D5E89" w:rsidP="00DB3FC6">
            <w:pPr>
              <w:pStyle w:val="TableParagraph"/>
              <w:spacing w:before="62"/>
              <w:ind w:left="69" w:right="58"/>
              <w:jc w:val="both"/>
              <w:rPr>
                <w:sz w:val="20"/>
                <w:szCs w:val="20"/>
              </w:rPr>
            </w:pPr>
            <w:r w:rsidRPr="003D5E89">
              <w:rPr>
                <w:sz w:val="20"/>
                <w:szCs w:val="20"/>
              </w:rPr>
              <w:t>DAFP crea el Código de Integridad para ser aplicable a todos los servidores de las entidades públicas de la Rema Ejecutiva</w:t>
            </w:r>
            <w:r w:rsidRPr="003D5E89">
              <w:rPr>
                <w:spacing w:val="-4"/>
                <w:sz w:val="20"/>
                <w:szCs w:val="20"/>
              </w:rPr>
              <w:t xml:space="preserve"> </w:t>
            </w:r>
            <w:r w:rsidRPr="003D5E89">
              <w:rPr>
                <w:sz w:val="20"/>
                <w:szCs w:val="20"/>
              </w:rPr>
              <w:t>colombiana</w:t>
            </w:r>
          </w:p>
        </w:tc>
        <w:tc>
          <w:tcPr>
            <w:tcW w:w="1844" w:type="dxa"/>
          </w:tcPr>
          <w:p w14:paraId="337420CF" w14:textId="77777777" w:rsidR="003D5E89" w:rsidRPr="003D5E89" w:rsidRDefault="003D5E89" w:rsidP="00DB3FC6">
            <w:pPr>
              <w:pStyle w:val="TableParagraph"/>
              <w:rPr>
                <w:rFonts w:ascii="Times New Roman"/>
                <w:sz w:val="20"/>
                <w:szCs w:val="20"/>
              </w:rPr>
            </w:pPr>
          </w:p>
          <w:p w14:paraId="091B7108" w14:textId="77777777" w:rsidR="003D5E89" w:rsidRPr="003D5E89" w:rsidRDefault="003D5E89" w:rsidP="00DB3FC6">
            <w:pPr>
              <w:pStyle w:val="TableParagraph"/>
              <w:spacing w:before="165"/>
              <w:ind w:left="68"/>
              <w:rPr>
                <w:sz w:val="20"/>
                <w:szCs w:val="20"/>
              </w:rPr>
            </w:pPr>
            <w:r w:rsidRPr="003D5E89">
              <w:rPr>
                <w:sz w:val="20"/>
                <w:szCs w:val="20"/>
              </w:rPr>
              <w:t>Talento Humano</w:t>
            </w:r>
          </w:p>
        </w:tc>
      </w:tr>
      <w:tr w:rsidR="003D5E89" w:rsidRPr="003D5E89" w14:paraId="6D340D57" w14:textId="77777777" w:rsidTr="00E568C4">
        <w:trPr>
          <w:trHeight w:val="1142"/>
          <w:jc w:val="center"/>
        </w:trPr>
        <w:tc>
          <w:tcPr>
            <w:tcW w:w="2425" w:type="dxa"/>
          </w:tcPr>
          <w:p w14:paraId="363C542C" w14:textId="77777777" w:rsidR="003D5E89" w:rsidRPr="003D5E89" w:rsidRDefault="003D5E89" w:rsidP="00DB3FC6">
            <w:pPr>
              <w:pStyle w:val="TableParagraph"/>
              <w:spacing w:before="6"/>
              <w:rPr>
                <w:rFonts w:ascii="Times New Roman"/>
                <w:sz w:val="20"/>
                <w:szCs w:val="20"/>
              </w:rPr>
            </w:pPr>
          </w:p>
          <w:p w14:paraId="4375F107" w14:textId="77777777" w:rsidR="003D5E89" w:rsidRPr="003D5E89" w:rsidRDefault="003D5E89" w:rsidP="00DB3FC6">
            <w:pPr>
              <w:pStyle w:val="TableParagraph"/>
              <w:ind w:left="69" w:right="89"/>
              <w:rPr>
                <w:sz w:val="20"/>
                <w:szCs w:val="20"/>
              </w:rPr>
            </w:pPr>
            <w:r w:rsidRPr="003D5E89">
              <w:rPr>
                <w:sz w:val="20"/>
                <w:szCs w:val="20"/>
              </w:rPr>
              <w:t>Decreto 1499 del 11 de septiembre de</w:t>
            </w:r>
            <w:r w:rsidRPr="003D5E89">
              <w:rPr>
                <w:spacing w:val="-2"/>
                <w:sz w:val="20"/>
                <w:szCs w:val="20"/>
              </w:rPr>
              <w:t xml:space="preserve"> </w:t>
            </w:r>
            <w:r w:rsidRPr="003D5E89">
              <w:rPr>
                <w:sz w:val="20"/>
                <w:szCs w:val="20"/>
              </w:rPr>
              <w:t>2017</w:t>
            </w:r>
          </w:p>
        </w:tc>
        <w:tc>
          <w:tcPr>
            <w:tcW w:w="3970" w:type="dxa"/>
          </w:tcPr>
          <w:p w14:paraId="1EAC799A" w14:textId="77777777" w:rsidR="003D5E89" w:rsidRPr="003D5E89" w:rsidRDefault="003D5E89" w:rsidP="00DB3FC6">
            <w:pPr>
              <w:pStyle w:val="TableParagraph"/>
              <w:spacing w:before="62"/>
              <w:ind w:left="69" w:right="58"/>
              <w:jc w:val="both"/>
              <w:rPr>
                <w:sz w:val="20"/>
                <w:szCs w:val="20"/>
              </w:rPr>
            </w:pPr>
            <w:r w:rsidRPr="003D5E89">
              <w:rPr>
                <w:sz w:val="20"/>
                <w:szCs w:val="20"/>
              </w:rPr>
              <w:t>Modifica el Decreto 1083 de 2015, en lo relacionado con el Sistema de Gestión establecido en el artículo 133 de la Ley 1753 de</w:t>
            </w:r>
            <w:r w:rsidRPr="003D5E89">
              <w:rPr>
                <w:spacing w:val="-4"/>
                <w:sz w:val="20"/>
                <w:szCs w:val="20"/>
              </w:rPr>
              <w:t xml:space="preserve"> </w:t>
            </w:r>
            <w:r w:rsidRPr="003D5E89">
              <w:rPr>
                <w:sz w:val="20"/>
                <w:szCs w:val="20"/>
              </w:rPr>
              <w:t>2015</w:t>
            </w:r>
          </w:p>
        </w:tc>
        <w:tc>
          <w:tcPr>
            <w:tcW w:w="1844" w:type="dxa"/>
          </w:tcPr>
          <w:p w14:paraId="59C1DD8A" w14:textId="77777777" w:rsidR="003D5E89" w:rsidRPr="003D5E89" w:rsidRDefault="003D5E89" w:rsidP="00DB3FC6">
            <w:pPr>
              <w:pStyle w:val="TableParagraph"/>
              <w:rPr>
                <w:rFonts w:ascii="Times New Roman"/>
                <w:sz w:val="20"/>
                <w:szCs w:val="20"/>
              </w:rPr>
            </w:pPr>
          </w:p>
          <w:p w14:paraId="7D5CD3BE" w14:textId="77777777" w:rsidR="003D5E89" w:rsidRPr="003D5E89" w:rsidRDefault="003D5E89" w:rsidP="00DB3FC6">
            <w:pPr>
              <w:pStyle w:val="TableParagraph"/>
              <w:spacing w:before="165"/>
              <w:ind w:left="68"/>
              <w:rPr>
                <w:sz w:val="20"/>
                <w:szCs w:val="20"/>
              </w:rPr>
            </w:pPr>
            <w:r w:rsidRPr="003D5E89">
              <w:rPr>
                <w:sz w:val="20"/>
                <w:szCs w:val="20"/>
              </w:rPr>
              <w:t>Talento Humano</w:t>
            </w:r>
          </w:p>
        </w:tc>
      </w:tr>
      <w:tr w:rsidR="003D5E89" w:rsidRPr="003D5E89" w14:paraId="4058B8A8" w14:textId="77777777" w:rsidTr="00E568C4">
        <w:trPr>
          <w:trHeight w:val="299"/>
          <w:jc w:val="center"/>
        </w:trPr>
        <w:tc>
          <w:tcPr>
            <w:tcW w:w="2425" w:type="dxa"/>
          </w:tcPr>
          <w:p w14:paraId="00F0C369" w14:textId="77777777" w:rsidR="003D5E89" w:rsidRPr="003D5E89" w:rsidRDefault="003D5E89" w:rsidP="00DB3FC6">
            <w:pPr>
              <w:pStyle w:val="TableParagraph"/>
              <w:spacing w:before="21"/>
              <w:ind w:left="69"/>
              <w:rPr>
                <w:sz w:val="20"/>
                <w:szCs w:val="20"/>
              </w:rPr>
            </w:pPr>
            <w:r w:rsidRPr="003D5E89">
              <w:rPr>
                <w:sz w:val="20"/>
                <w:szCs w:val="20"/>
              </w:rPr>
              <w:t>MIPG</w:t>
            </w:r>
          </w:p>
        </w:tc>
        <w:tc>
          <w:tcPr>
            <w:tcW w:w="3970" w:type="dxa"/>
          </w:tcPr>
          <w:p w14:paraId="2F854FEA" w14:textId="77777777" w:rsidR="003D5E89" w:rsidRPr="003D5E89" w:rsidRDefault="003D5E89" w:rsidP="00DB3FC6">
            <w:pPr>
              <w:pStyle w:val="TableParagraph"/>
              <w:spacing w:before="21"/>
              <w:ind w:left="69"/>
              <w:rPr>
                <w:sz w:val="20"/>
                <w:szCs w:val="20"/>
              </w:rPr>
            </w:pPr>
            <w:r w:rsidRPr="003D5E89">
              <w:rPr>
                <w:sz w:val="20"/>
                <w:szCs w:val="20"/>
              </w:rPr>
              <w:t>Manual Operativo – Dimensión N°1</w:t>
            </w:r>
          </w:p>
        </w:tc>
        <w:tc>
          <w:tcPr>
            <w:tcW w:w="1844" w:type="dxa"/>
          </w:tcPr>
          <w:p w14:paraId="28578366" w14:textId="77777777" w:rsidR="003D5E89" w:rsidRPr="003D5E89" w:rsidRDefault="003D5E89" w:rsidP="00DB3FC6">
            <w:pPr>
              <w:pStyle w:val="TableParagraph"/>
              <w:spacing w:before="21"/>
              <w:ind w:left="68"/>
              <w:rPr>
                <w:sz w:val="20"/>
                <w:szCs w:val="20"/>
              </w:rPr>
            </w:pPr>
            <w:r w:rsidRPr="003D5E89">
              <w:rPr>
                <w:sz w:val="20"/>
                <w:szCs w:val="20"/>
              </w:rPr>
              <w:t>Talento Humano</w:t>
            </w:r>
          </w:p>
        </w:tc>
      </w:tr>
      <w:tr w:rsidR="003D5E89" w:rsidRPr="003D5E89" w14:paraId="5E2E1F32" w14:textId="77777777" w:rsidTr="00E568C4">
        <w:trPr>
          <w:trHeight w:val="568"/>
          <w:jc w:val="center"/>
        </w:trPr>
        <w:tc>
          <w:tcPr>
            <w:tcW w:w="2425" w:type="dxa"/>
          </w:tcPr>
          <w:p w14:paraId="26B0EA00" w14:textId="77777777" w:rsidR="003D5E89" w:rsidRPr="003D5E89" w:rsidRDefault="003D5E89" w:rsidP="00DB3FC6">
            <w:pPr>
              <w:pStyle w:val="TableParagraph"/>
              <w:spacing w:before="156"/>
              <w:ind w:left="69"/>
              <w:rPr>
                <w:sz w:val="20"/>
                <w:szCs w:val="20"/>
              </w:rPr>
            </w:pPr>
            <w:r w:rsidRPr="003D5E89">
              <w:rPr>
                <w:sz w:val="20"/>
                <w:szCs w:val="20"/>
              </w:rPr>
              <w:t>GETH</w:t>
            </w:r>
          </w:p>
        </w:tc>
        <w:tc>
          <w:tcPr>
            <w:tcW w:w="3970" w:type="dxa"/>
          </w:tcPr>
          <w:p w14:paraId="6C0DBF70" w14:textId="77777777" w:rsidR="003D5E89" w:rsidRPr="003D5E89" w:rsidRDefault="003D5E89" w:rsidP="00DB3FC6">
            <w:pPr>
              <w:pStyle w:val="TableParagraph"/>
              <w:tabs>
                <w:tab w:val="left" w:pos="781"/>
                <w:tab w:val="left" w:pos="1265"/>
                <w:tab w:val="left" w:pos="2263"/>
                <w:tab w:val="left" w:pos="3601"/>
              </w:tabs>
              <w:spacing w:before="28"/>
              <w:ind w:left="69" w:right="62"/>
              <w:rPr>
                <w:sz w:val="20"/>
                <w:szCs w:val="20"/>
              </w:rPr>
            </w:pPr>
            <w:r w:rsidRPr="003D5E89">
              <w:rPr>
                <w:sz w:val="20"/>
                <w:szCs w:val="20"/>
              </w:rPr>
              <w:t>Guía</w:t>
            </w:r>
            <w:r w:rsidRPr="003D5E89">
              <w:rPr>
                <w:sz w:val="20"/>
                <w:szCs w:val="20"/>
              </w:rPr>
              <w:tab/>
              <w:t>de</w:t>
            </w:r>
            <w:r w:rsidRPr="003D5E89">
              <w:rPr>
                <w:sz w:val="20"/>
                <w:szCs w:val="20"/>
              </w:rPr>
              <w:tab/>
              <w:t>Gestión</w:t>
            </w:r>
            <w:r w:rsidRPr="003D5E89">
              <w:rPr>
                <w:sz w:val="20"/>
                <w:szCs w:val="20"/>
              </w:rPr>
              <w:tab/>
              <w:t>Estratégica</w:t>
            </w:r>
            <w:r w:rsidRPr="003D5E89">
              <w:rPr>
                <w:sz w:val="20"/>
                <w:szCs w:val="20"/>
              </w:rPr>
              <w:tab/>
              <w:t>del Talento</w:t>
            </w:r>
            <w:r w:rsidRPr="003D5E89">
              <w:rPr>
                <w:spacing w:val="-2"/>
                <w:sz w:val="20"/>
                <w:szCs w:val="20"/>
              </w:rPr>
              <w:t xml:space="preserve"> </w:t>
            </w:r>
            <w:r w:rsidRPr="003D5E89">
              <w:rPr>
                <w:sz w:val="20"/>
                <w:szCs w:val="20"/>
              </w:rPr>
              <w:t>Humano</w:t>
            </w:r>
          </w:p>
        </w:tc>
        <w:tc>
          <w:tcPr>
            <w:tcW w:w="1844" w:type="dxa"/>
          </w:tcPr>
          <w:p w14:paraId="667629CA" w14:textId="77777777" w:rsidR="003D5E89" w:rsidRPr="003D5E89" w:rsidRDefault="003D5E89" w:rsidP="00DB3FC6">
            <w:pPr>
              <w:pStyle w:val="TableParagraph"/>
              <w:spacing w:before="156"/>
              <w:ind w:left="68"/>
              <w:rPr>
                <w:sz w:val="20"/>
                <w:szCs w:val="20"/>
              </w:rPr>
            </w:pPr>
            <w:r w:rsidRPr="003D5E89">
              <w:rPr>
                <w:sz w:val="20"/>
                <w:szCs w:val="20"/>
              </w:rPr>
              <w:t>Talento Humano</w:t>
            </w:r>
          </w:p>
        </w:tc>
      </w:tr>
      <w:tr w:rsidR="003D5E89" w:rsidRPr="003D5E89" w14:paraId="5F4CB41B" w14:textId="77777777" w:rsidTr="00E568C4">
        <w:trPr>
          <w:trHeight w:val="1519"/>
          <w:jc w:val="center"/>
        </w:trPr>
        <w:tc>
          <w:tcPr>
            <w:tcW w:w="2425" w:type="dxa"/>
          </w:tcPr>
          <w:p w14:paraId="2A6FA1D3" w14:textId="77777777" w:rsidR="003D5E89" w:rsidRPr="003D5E89" w:rsidRDefault="003D5E89" w:rsidP="00DB3FC6">
            <w:pPr>
              <w:pStyle w:val="TableParagraph"/>
              <w:rPr>
                <w:rFonts w:ascii="Times New Roman"/>
                <w:sz w:val="20"/>
                <w:szCs w:val="20"/>
              </w:rPr>
            </w:pPr>
          </w:p>
          <w:p w14:paraId="179FDB45" w14:textId="77777777" w:rsidR="003D5E89" w:rsidRPr="003D5E89" w:rsidRDefault="003D5E89" w:rsidP="00DB3FC6">
            <w:pPr>
              <w:pStyle w:val="TableParagraph"/>
              <w:spacing w:before="9"/>
              <w:rPr>
                <w:rFonts w:ascii="Times New Roman"/>
                <w:sz w:val="20"/>
                <w:szCs w:val="20"/>
              </w:rPr>
            </w:pPr>
          </w:p>
          <w:p w14:paraId="6AABA1B5" w14:textId="77777777" w:rsidR="003D5E89" w:rsidRPr="00EE702A" w:rsidRDefault="003D5E89" w:rsidP="00DB3FC6">
            <w:pPr>
              <w:pStyle w:val="TableParagraph"/>
              <w:ind w:left="69"/>
              <w:rPr>
                <w:sz w:val="20"/>
                <w:szCs w:val="20"/>
              </w:rPr>
            </w:pPr>
            <w:r w:rsidRPr="00EE702A">
              <w:rPr>
                <w:sz w:val="20"/>
                <w:szCs w:val="20"/>
              </w:rPr>
              <w:t>Resolución 1111 del</w:t>
            </w:r>
          </w:p>
          <w:p w14:paraId="55678D12" w14:textId="77777777" w:rsidR="003D5E89" w:rsidRPr="003D5E89" w:rsidRDefault="003D5E89" w:rsidP="00DB3FC6">
            <w:pPr>
              <w:pStyle w:val="TableParagraph"/>
              <w:spacing w:before="2"/>
              <w:ind w:left="69"/>
              <w:rPr>
                <w:sz w:val="20"/>
                <w:szCs w:val="20"/>
              </w:rPr>
            </w:pPr>
            <w:r w:rsidRPr="00EE702A">
              <w:rPr>
                <w:sz w:val="20"/>
                <w:szCs w:val="20"/>
              </w:rPr>
              <w:t>27 de marzo de 2017</w:t>
            </w:r>
          </w:p>
        </w:tc>
        <w:tc>
          <w:tcPr>
            <w:tcW w:w="3970" w:type="dxa"/>
          </w:tcPr>
          <w:p w14:paraId="009BD019" w14:textId="77777777" w:rsidR="003D5E89" w:rsidRPr="003D5E89" w:rsidRDefault="003D5E89" w:rsidP="00DB3FC6">
            <w:pPr>
              <w:pStyle w:val="TableParagraph"/>
              <w:spacing w:before="10"/>
              <w:rPr>
                <w:rFonts w:ascii="Times New Roman"/>
                <w:sz w:val="20"/>
                <w:szCs w:val="20"/>
              </w:rPr>
            </w:pPr>
          </w:p>
          <w:p w14:paraId="748AF96A" w14:textId="77777777" w:rsidR="003D5E89" w:rsidRPr="003D5E89" w:rsidRDefault="003D5E89" w:rsidP="00DB3FC6">
            <w:pPr>
              <w:pStyle w:val="TableParagraph"/>
              <w:ind w:left="69" w:right="58"/>
              <w:jc w:val="both"/>
              <w:rPr>
                <w:sz w:val="20"/>
                <w:szCs w:val="20"/>
              </w:rPr>
            </w:pPr>
            <w:r w:rsidRPr="003D5E89">
              <w:rPr>
                <w:sz w:val="20"/>
                <w:szCs w:val="20"/>
              </w:rPr>
              <w:t>Define los Estándares Mínimos del Sistema de Gestión de Seguridad y Salud en el Trabajo para empleadores y contratantes.</w:t>
            </w:r>
          </w:p>
        </w:tc>
        <w:tc>
          <w:tcPr>
            <w:tcW w:w="1844" w:type="dxa"/>
          </w:tcPr>
          <w:p w14:paraId="128F4967" w14:textId="77777777" w:rsidR="003D5E89" w:rsidRPr="003D5E89" w:rsidRDefault="003D5E89" w:rsidP="00DB3FC6">
            <w:pPr>
              <w:pStyle w:val="TableParagraph"/>
              <w:tabs>
                <w:tab w:val="left" w:pos="1491"/>
              </w:tabs>
              <w:spacing w:line="252" w:lineRule="exact"/>
              <w:ind w:left="68"/>
              <w:rPr>
                <w:sz w:val="20"/>
                <w:szCs w:val="20"/>
              </w:rPr>
            </w:pPr>
            <w:r w:rsidRPr="003D5E89">
              <w:rPr>
                <w:sz w:val="20"/>
                <w:szCs w:val="20"/>
              </w:rPr>
              <w:t>Sistema</w:t>
            </w:r>
            <w:r w:rsidRPr="003D5E89">
              <w:rPr>
                <w:sz w:val="20"/>
                <w:szCs w:val="20"/>
              </w:rPr>
              <w:tab/>
              <w:t>De</w:t>
            </w:r>
          </w:p>
          <w:p w14:paraId="1DFFB708" w14:textId="77777777" w:rsidR="003D5E89" w:rsidRPr="003D5E89" w:rsidRDefault="003D5E89" w:rsidP="00DB3FC6">
            <w:pPr>
              <w:pStyle w:val="TableParagraph"/>
              <w:tabs>
                <w:tab w:val="left" w:pos="1506"/>
              </w:tabs>
              <w:spacing w:line="252" w:lineRule="exact"/>
              <w:ind w:left="68"/>
              <w:rPr>
                <w:sz w:val="20"/>
                <w:szCs w:val="20"/>
              </w:rPr>
            </w:pPr>
            <w:r w:rsidRPr="003D5E89">
              <w:rPr>
                <w:sz w:val="20"/>
                <w:szCs w:val="20"/>
              </w:rPr>
              <w:t>Gestión</w:t>
            </w:r>
            <w:r w:rsidRPr="003D5E89">
              <w:rPr>
                <w:sz w:val="20"/>
                <w:szCs w:val="20"/>
              </w:rPr>
              <w:tab/>
              <w:t>En</w:t>
            </w:r>
          </w:p>
          <w:p w14:paraId="761D73BD" w14:textId="484C781D" w:rsidR="003D5E89" w:rsidRPr="003D5E89" w:rsidRDefault="003D5E89" w:rsidP="00DB3FC6">
            <w:pPr>
              <w:pStyle w:val="TableParagraph"/>
              <w:ind w:left="68" w:right="56"/>
              <w:jc w:val="both"/>
              <w:rPr>
                <w:sz w:val="20"/>
                <w:szCs w:val="20"/>
              </w:rPr>
            </w:pPr>
            <w:r w:rsidRPr="003D5E89">
              <w:rPr>
                <w:sz w:val="20"/>
                <w:szCs w:val="20"/>
              </w:rPr>
              <w:t xml:space="preserve">Seguridad Y Salud En El Trabajo </w:t>
            </w:r>
            <w:r w:rsidR="00877B6F" w:rsidRPr="003D5E89">
              <w:rPr>
                <w:sz w:val="20"/>
                <w:szCs w:val="20"/>
              </w:rPr>
              <w:t xml:space="preserve">  (</w:t>
            </w:r>
            <w:r w:rsidRPr="003D5E89">
              <w:rPr>
                <w:sz w:val="20"/>
                <w:szCs w:val="20"/>
              </w:rPr>
              <w:t>S</w:t>
            </w:r>
            <w:bookmarkStart w:id="9" w:name="_GoBack"/>
            <w:bookmarkEnd w:id="9"/>
            <w:r w:rsidRPr="003D5E89">
              <w:rPr>
                <w:sz w:val="20"/>
                <w:szCs w:val="20"/>
              </w:rPr>
              <w:t>G-</w:t>
            </w:r>
          </w:p>
          <w:p w14:paraId="62EDFE96" w14:textId="77777777" w:rsidR="003D5E89" w:rsidRPr="003D5E89" w:rsidRDefault="003D5E89" w:rsidP="00DB3FC6">
            <w:pPr>
              <w:pStyle w:val="TableParagraph"/>
              <w:spacing w:before="2" w:line="234" w:lineRule="exact"/>
              <w:ind w:left="68"/>
              <w:jc w:val="both"/>
              <w:rPr>
                <w:sz w:val="20"/>
                <w:szCs w:val="20"/>
              </w:rPr>
            </w:pPr>
            <w:r w:rsidRPr="003D5E89">
              <w:rPr>
                <w:sz w:val="20"/>
                <w:szCs w:val="20"/>
              </w:rPr>
              <w:t>SST)</w:t>
            </w:r>
          </w:p>
        </w:tc>
      </w:tr>
      <w:tr w:rsidR="003D5E89" w:rsidRPr="003D5E89" w14:paraId="2FE9EBCC" w14:textId="77777777" w:rsidTr="00E568C4">
        <w:trPr>
          <w:trHeight w:val="1620"/>
          <w:jc w:val="center"/>
        </w:trPr>
        <w:tc>
          <w:tcPr>
            <w:tcW w:w="2425" w:type="dxa"/>
          </w:tcPr>
          <w:p w14:paraId="1CA65411" w14:textId="77777777" w:rsidR="003D5E89" w:rsidRPr="003D5E89" w:rsidRDefault="003D5E89" w:rsidP="00DB3FC6">
            <w:pPr>
              <w:pStyle w:val="TableParagraph"/>
              <w:rPr>
                <w:rFonts w:ascii="Times New Roman"/>
                <w:sz w:val="20"/>
                <w:szCs w:val="20"/>
              </w:rPr>
            </w:pPr>
          </w:p>
          <w:p w14:paraId="33F3C500" w14:textId="77777777" w:rsidR="003D5E89" w:rsidRPr="003D5E89" w:rsidRDefault="003D5E89" w:rsidP="00DB3FC6">
            <w:pPr>
              <w:pStyle w:val="TableParagraph"/>
              <w:rPr>
                <w:rFonts w:ascii="Times New Roman"/>
                <w:sz w:val="20"/>
                <w:szCs w:val="20"/>
              </w:rPr>
            </w:pPr>
          </w:p>
          <w:p w14:paraId="29D96D03" w14:textId="77777777" w:rsidR="003D5E89" w:rsidRPr="003D5E89" w:rsidRDefault="003D5E89" w:rsidP="00DB3FC6">
            <w:pPr>
              <w:pStyle w:val="TableParagraph"/>
              <w:spacing w:before="189" w:line="252" w:lineRule="exact"/>
              <w:ind w:left="69"/>
              <w:rPr>
                <w:sz w:val="20"/>
                <w:szCs w:val="20"/>
              </w:rPr>
            </w:pPr>
            <w:r w:rsidRPr="003D5E89">
              <w:rPr>
                <w:sz w:val="20"/>
                <w:szCs w:val="20"/>
              </w:rPr>
              <w:t>Decreto 894 del 28 de</w:t>
            </w:r>
          </w:p>
          <w:p w14:paraId="1537E808" w14:textId="77777777" w:rsidR="003D5E89" w:rsidRPr="003D5E89" w:rsidRDefault="003D5E89" w:rsidP="00DB3FC6">
            <w:pPr>
              <w:pStyle w:val="TableParagraph"/>
              <w:spacing w:line="252" w:lineRule="exact"/>
              <w:ind w:left="69"/>
              <w:rPr>
                <w:sz w:val="20"/>
                <w:szCs w:val="20"/>
              </w:rPr>
            </w:pPr>
            <w:r w:rsidRPr="003D5E89">
              <w:rPr>
                <w:sz w:val="20"/>
                <w:szCs w:val="20"/>
              </w:rPr>
              <w:t>mayo de 2017</w:t>
            </w:r>
          </w:p>
        </w:tc>
        <w:tc>
          <w:tcPr>
            <w:tcW w:w="3970" w:type="dxa"/>
          </w:tcPr>
          <w:p w14:paraId="1CCD2984" w14:textId="77777777" w:rsidR="003D5E89" w:rsidRPr="003D5E89" w:rsidRDefault="003D5E89" w:rsidP="00DB3FC6">
            <w:pPr>
              <w:pStyle w:val="TableParagraph"/>
              <w:spacing w:before="110"/>
              <w:ind w:left="69" w:right="58"/>
              <w:jc w:val="both"/>
              <w:rPr>
                <w:sz w:val="20"/>
                <w:szCs w:val="20"/>
              </w:rPr>
            </w:pPr>
            <w:r w:rsidRPr="003D5E89">
              <w:rPr>
                <w:sz w:val="20"/>
                <w:szCs w:val="20"/>
              </w:rPr>
              <w:t>Dicta normas en materia de empleo público con el fin de facilitar y asegurar la implementación y desarrollo normativo del Acuerdo Final para la Terminación del Conflicto y la Construcción de una Paz Estable y Duradera</w:t>
            </w:r>
          </w:p>
        </w:tc>
        <w:tc>
          <w:tcPr>
            <w:tcW w:w="1844" w:type="dxa"/>
          </w:tcPr>
          <w:p w14:paraId="05BE5FAF" w14:textId="77777777" w:rsidR="003D5E89" w:rsidRPr="003D5E89" w:rsidRDefault="003D5E89" w:rsidP="00DB3FC6">
            <w:pPr>
              <w:pStyle w:val="TableParagraph"/>
              <w:rPr>
                <w:rFonts w:ascii="Times New Roman"/>
                <w:sz w:val="20"/>
                <w:szCs w:val="20"/>
              </w:rPr>
            </w:pPr>
          </w:p>
          <w:p w14:paraId="73696EEC" w14:textId="77777777" w:rsidR="003D5E89" w:rsidRPr="003D5E89" w:rsidRDefault="003D5E89" w:rsidP="00DB3FC6">
            <w:pPr>
              <w:pStyle w:val="TableParagraph"/>
              <w:rPr>
                <w:rFonts w:ascii="Times New Roman"/>
                <w:sz w:val="20"/>
                <w:szCs w:val="20"/>
              </w:rPr>
            </w:pPr>
          </w:p>
          <w:p w14:paraId="2ED15656" w14:textId="77777777" w:rsidR="003D5E89" w:rsidRPr="003D5E89" w:rsidRDefault="003D5E89" w:rsidP="00DB3FC6">
            <w:pPr>
              <w:pStyle w:val="TableParagraph"/>
              <w:spacing w:before="189"/>
              <w:ind w:left="68"/>
              <w:rPr>
                <w:sz w:val="20"/>
                <w:szCs w:val="20"/>
              </w:rPr>
            </w:pPr>
            <w:r w:rsidRPr="003D5E89">
              <w:rPr>
                <w:sz w:val="20"/>
                <w:szCs w:val="20"/>
              </w:rPr>
              <w:t>Plan Institucional de Capacitación</w:t>
            </w:r>
          </w:p>
        </w:tc>
      </w:tr>
      <w:tr w:rsidR="003D5E89" w:rsidRPr="003D5E89" w14:paraId="7F541E90" w14:textId="77777777" w:rsidTr="00E568C4">
        <w:trPr>
          <w:trHeight w:val="693"/>
          <w:jc w:val="center"/>
        </w:trPr>
        <w:tc>
          <w:tcPr>
            <w:tcW w:w="2425" w:type="dxa"/>
          </w:tcPr>
          <w:p w14:paraId="3C07C0AF" w14:textId="77777777" w:rsidR="003D5E89" w:rsidRPr="003D5E89" w:rsidRDefault="003D5E89" w:rsidP="00DB3FC6">
            <w:pPr>
              <w:pStyle w:val="TableParagraph"/>
              <w:spacing w:before="172"/>
              <w:ind w:left="69" w:right="148"/>
              <w:rPr>
                <w:sz w:val="20"/>
                <w:szCs w:val="20"/>
              </w:rPr>
            </w:pPr>
            <w:r w:rsidRPr="00EE702A">
              <w:rPr>
                <w:sz w:val="20"/>
                <w:szCs w:val="20"/>
              </w:rPr>
              <w:t>Resolución 390 del 30 de mayo de 2017</w:t>
            </w:r>
          </w:p>
        </w:tc>
        <w:tc>
          <w:tcPr>
            <w:tcW w:w="3970" w:type="dxa"/>
          </w:tcPr>
          <w:p w14:paraId="1077CFAC" w14:textId="77777777" w:rsidR="003D5E89" w:rsidRPr="003D5E89" w:rsidRDefault="003D5E89" w:rsidP="00DB3FC6">
            <w:pPr>
              <w:pStyle w:val="TableParagraph"/>
              <w:spacing w:before="45"/>
              <w:ind w:left="69" w:right="60"/>
              <w:jc w:val="both"/>
              <w:rPr>
                <w:sz w:val="20"/>
                <w:szCs w:val="20"/>
              </w:rPr>
            </w:pPr>
            <w:r w:rsidRPr="003D5E89">
              <w:rPr>
                <w:sz w:val="20"/>
                <w:szCs w:val="20"/>
              </w:rPr>
              <w:t>Actualiza el Plan Nacional de Formación y Capacitación para los servidores públicos</w:t>
            </w:r>
          </w:p>
        </w:tc>
        <w:tc>
          <w:tcPr>
            <w:tcW w:w="1844" w:type="dxa"/>
          </w:tcPr>
          <w:p w14:paraId="5F66A1A5" w14:textId="77777777" w:rsidR="003D5E89" w:rsidRPr="003D5E89" w:rsidRDefault="003D5E89" w:rsidP="00DB3FC6">
            <w:pPr>
              <w:pStyle w:val="TableParagraph"/>
              <w:spacing w:before="172"/>
              <w:ind w:left="68"/>
              <w:rPr>
                <w:sz w:val="20"/>
                <w:szCs w:val="20"/>
              </w:rPr>
            </w:pPr>
            <w:r w:rsidRPr="003D5E89">
              <w:rPr>
                <w:sz w:val="20"/>
                <w:szCs w:val="20"/>
              </w:rPr>
              <w:t>Plan Institucional de Capacitación</w:t>
            </w:r>
          </w:p>
        </w:tc>
      </w:tr>
      <w:tr w:rsidR="003D5E89" w:rsidRPr="003D5E89" w14:paraId="43DE19A8" w14:textId="77777777" w:rsidTr="00E568C4">
        <w:trPr>
          <w:trHeight w:val="570"/>
          <w:jc w:val="center"/>
        </w:trPr>
        <w:tc>
          <w:tcPr>
            <w:tcW w:w="2425" w:type="dxa"/>
          </w:tcPr>
          <w:p w14:paraId="59258288" w14:textId="77777777" w:rsidR="003D5E89" w:rsidRPr="003D5E89" w:rsidRDefault="003D5E89" w:rsidP="00DB3FC6">
            <w:pPr>
              <w:pStyle w:val="TableParagraph"/>
              <w:spacing w:before="158"/>
              <w:ind w:left="69"/>
              <w:rPr>
                <w:sz w:val="20"/>
                <w:szCs w:val="20"/>
              </w:rPr>
            </w:pPr>
            <w:r w:rsidRPr="003D5E89">
              <w:rPr>
                <w:sz w:val="20"/>
                <w:szCs w:val="20"/>
              </w:rPr>
              <w:t>Sentencia C-527/17</w:t>
            </w:r>
          </w:p>
        </w:tc>
        <w:tc>
          <w:tcPr>
            <w:tcW w:w="3970" w:type="dxa"/>
          </w:tcPr>
          <w:p w14:paraId="0F0D7DF1" w14:textId="77777777" w:rsidR="003D5E89" w:rsidRPr="003D5E89" w:rsidRDefault="003D5E89" w:rsidP="00DB3FC6">
            <w:pPr>
              <w:pStyle w:val="TableParagraph"/>
              <w:spacing w:before="31"/>
              <w:ind w:left="69"/>
              <w:rPr>
                <w:sz w:val="20"/>
                <w:szCs w:val="20"/>
              </w:rPr>
            </w:pPr>
            <w:r w:rsidRPr="003D5E89">
              <w:rPr>
                <w:sz w:val="20"/>
                <w:szCs w:val="20"/>
              </w:rPr>
              <w:t>Control constitucional del Decreto Ley 894 de 2017.</w:t>
            </w:r>
          </w:p>
        </w:tc>
        <w:tc>
          <w:tcPr>
            <w:tcW w:w="1844" w:type="dxa"/>
          </w:tcPr>
          <w:p w14:paraId="13A5348F" w14:textId="77777777" w:rsidR="003D5E89" w:rsidRPr="003D5E89" w:rsidRDefault="003D5E89" w:rsidP="00DB3FC6">
            <w:pPr>
              <w:pStyle w:val="TableParagraph"/>
              <w:spacing w:before="31"/>
              <w:ind w:left="68"/>
              <w:rPr>
                <w:sz w:val="20"/>
                <w:szCs w:val="20"/>
              </w:rPr>
            </w:pPr>
            <w:r w:rsidRPr="003D5E89">
              <w:rPr>
                <w:sz w:val="20"/>
                <w:szCs w:val="20"/>
              </w:rPr>
              <w:t>Plan Institucional de Capacitación</w:t>
            </w:r>
          </w:p>
        </w:tc>
      </w:tr>
      <w:tr w:rsidR="003D5E89" w:rsidRPr="003D5E89" w14:paraId="44DBA3A9" w14:textId="77777777" w:rsidTr="00E568C4">
        <w:trPr>
          <w:trHeight w:val="1236"/>
          <w:jc w:val="center"/>
        </w:trPr>
        <w:tc>
          <w:tcPr>
            <w:tcW w:w="2425" w:type="dxa"/>
          </w:tcPr>
          <w:p w14:paraId="3A8B155A" w14:textId="77777777" w:rsidR="003D5E89" w:rsidRPr="003D5E89" w:rsidRDefault="003D5E89" w:rsidP="00DB3FC6">
            <w:pPr>
              <w:pStyle w:val="TableParagraph"/>
              <w:rPr>
                <w:rFonts w:ascii="Times New Roman"/>
                <w:sz w:val="20"/>
                <w:szCs w:val="20"/>
              </w:rPr>
            </w:pPr>
          </w:p>
          <w:p w14:paraId="04BEF6F0" w14:textId="77777777" w:rsidR="003D5E89" w:rsidRPr="003D5E89" w:rsidRDefault="003D5E89" w:rsidP="00DB3FC6">
            <w:pPr>
              <w:pStyle w:val="TableParagraph"/>
              <w:spacing w:before="182" w:line="252" w:lineRule="exact"/>
              <w:ind w:left="69"/>
              <w:rPr>
                <w:sz w:val="20"/>
                <w:szCs w:val="20"/>
              </w:rPr>
            </w:pPr>
            <w:r w:rsidRPr="003D5E89">
              <w:rPr>
                <w:sz w:val="20"/>
                <w:szCs w:val="20"/>
              </w:rPr>
              <w:t>Ley 1857 del 26 de</w:t>
            </w:r>
          </w:p>
          <w:p w14:paraId="2D14157A" w14:textId="77777777" w:rsidR="003D5E89" w:rsidRPr="003D5E89" w:rsidRDefault="003D5E89" w:rsidP="00DB3FC6">
            <w:pPr>
              <w:pStyle w:val="TableParagraph"/>
              <w:spacing w:line="252" w:lineRule="exact"/>
              <w:ind w:left="69"/>
              <w:rPr>
                <w:sz w:val="20"/>
                <w:szCs w:val="20"/>
              </w:rPr>
            </w:pPr>
            <w:r w:rsidRPr="003D5E89">
              <w:rPr>
                <w:sz w:val="20"/>
                <w:szCs w:val="20"/>
              </w:rPr>
              <w:t>julio de 2017</w:t>
            </w:r>
          </w:p>
        </w:tc>
        <w:tc>
          <w:tcPr>
            <w:tcW w:w="3970" w:type="dxa"/>
          </w:tcPr>
          <w:p w14:paraId="7688BD50" w14:textId="77777777" w:rsidR="003D5E89" w:rsidRPr="003D5E89" w:rsidRDefault="003D5E89" w:rsidP="00DB3FC6">
            <w:pPr>
              <w:pStyle w:val="TableParagraph"/>
              <w:spacing w:before="79"/>
              <w:ind w:left="69" w:right="59"/>
              <w:jc w:val="both"/>
              <w:rPr>
                <w:sz w:val="20"/>
                <w:szCs w:val="20"/>
              </w:rPr>
            </w:pPr>
            <w:r w:rsidRPr="003D5E89">
              <w:rPr>
                <w:sz w:val="20"/>
                <w:szCs w:val="20"/>
              </w:rPr>
              <w:t>Modifica la Ley 1361 de 2009 (Por medio de la cual se crea la Ley de Protección Integral a la Familia), para adicionar y complementar las medidas de protección de la familia.</w:t>
            </w:r>
          </w:p>
        </w:tc>
        <w:tc>
          <w:tcPr>
            <w:tcW w:w="1844" w:type="dxa"/>
          </w:tcPr>
          <w:p w14:paraId="76D397A7" w14:textId="77777777" w:rsidR="003D5E89" w:rsidRPr="003D5E89" w:rsidRDefault="003D5E89" w:rsidP="00DB3FC6">
            <w:pPr>
              <w:pStyle w:val="TableParagraph"/>
              <w:rPr>
                <w:rFonts w:ascii="Times New Roman"/>
                <w:sz w:val="20"/>
                <w:szCs w:val="20"/>
              </w:rPr>
            </w:pPr>
          </w:p>
          <w:p w14:paraId="2E6DC998" w14:textId="77777777" w:rsidR="003D5E89" w:rsidRPr="003D5E89" w:rsidRDefault="003D5E89" w:rsidP="00DB3FC6">
            <w:pPr>
              <w:pStyle w:val="TableParagraph"/>
              <w:tabs>
                <w:tab w:val="left" w:pos="1529"/>
              </w:tabs>
              <w:spacing w:before="182"/>
              <w:ind w:left="68" w:right="56"/>
              <w:rPr>
                <w:sz w:val="20"/>
                <w:szCs w:val="20"/>
              </w:rPr>
            </w:pPr>
            <w:r w:rsidRPr="003D5E89">
              <w:rPr>
                <w:sz w:val="20"/>
                <w:szCs w:val="20"/>
              </w:rPr>
              <w:t>Programa</w:t>
            </w:r>
            <w:r w:rsidRPr="003D5E89">
              <w:rPr>
                <w:sz w:val="20"/>
                <w:szCs w:val="20"/>
              </w:rPr>
              <w:tab/>
              <w:t>de Bienestar</w:t>
            </w:r>
          </w:p>
        </w:tc>
      </w:tr>
      <w:tr w:rsidR="003D5E89" w:rsidRPr="003D5E89" w14:paraId="0B1157F7" w14:textId="77777777" w:rsidTr="00E568C4">
        <w:trPr>
          <w:trHeight w:val="1139"/>
          <w:jc w:val="center"/>
        </w:trPr>
        <w:tc>
          <w:tcPr>
            <w:tcW w:w="2425" w:type="dxa"/>
          </w:tcPr>
          <w:p w14:paraId="39226343" w14:textId="77777777" w:rsidR="003D5E89" w:rsidRPr="003D5E89" w:rsidRDefault="003D5E89" w:rsidP="00DB3FC6">
            <w:pPr>
              <w:pStyle w:val="TableParagraph"/>
              <w:spacing w:before="3"/>
              <w:rPr>
                <w:rFonts w:ascii="Times New Roman"/>
                <w:sz w:val="20"/>
                <w:szCs w:val="20"/>
              </w:rPr>
            </w:pPr>
          </w:p>
          <w:p w14:paraId="7746C526" w14:textId="77777777" w:rsidR="003D5E89" w:rsidRPr="003D5E89" w:rsidRDefault="003D5E89" w:rsidP="00DB3FC6">
            <w:pPr>
              <w:pStyle w:val="TableParagraph"/>
              <w:ind w:left="69" w:right="75"/>
              <w:rPr>
                <w:sz w:val="20"/>
                <w:szCs w:val="20"/>
              </w:rPr>
            </w:pPr>
            <w:r w:rsidRPr="003D5E89">
              <w:rPr>
                <w:sz w:val="20"/>
                <w:szCs w:val="20"/>
              </w:rPr>
              <w:t>Resolución 1459 de 28 de diciembre de 2017</w:t>
            </w:r>
          </w:p>
        </w:tc>
        <w:tc>
          <w:tcPr>
            <w:tcW w:w="3970" w:type="dxa"/>
          </w:tcPr>
          <w:p w14:paraId="71062B67" w14:textId="77777777" w:rsidR="003D5E89" w:rsidRPr="003D5E89" w:rsidRDefault="003D5E89" w:rsidP="00DB3FC6">
            <w:pPr>
              <w:pStyle w:val="TableParagraph"/>
              <w:spacing w:before="62"/>
              <w:ind w:left="69" w:right="61"/>
              <w:jc w:val="both"/>
              <w:rPr>
                <w:sz w:val="20"/>
                <w:szCs w:val="20"/>
              </w:rPr>
            </w:pPr>
            <w:r w:rsidRPr="003D5E89">
              <w:rPr>
                <w:sz w:val="20"/>
                <w:szCs w:val="20"/>
              </w:rPr>
              <w:t>Resolución de Función Pública por medio de la cual se adoptan los ajustes del Sistema Propio de Evaluación del</w:t>
            </w:r>
            <w:r w:rsidRPr="003D5E89">
              <w:rPr>
                <w:spacing w:val="-1"/>
                <w:sz w:val="20"/>
                <w:szCs w:val="20"/>
              </w:rPr>
              <w:t xml:space="preserve"> </w:t>
            </w:r>
            <w:r w:rsidRPr="003D5E89">
              <w:rPr>
                <w:sz w:val="20"/>
                <w:szCs w:val="20"/>
              </w:rPr>
              <w:t>Desempeño.</w:t>
            </w:r>
          </w:p>
        </w:tc>
        <w:tc>
          <w:tcPr>
            <w:tcW w:w="1844" w:type="dxa"/>
          </w:tcPr>
          <w:p w14:paraId="14BBFE24" w14:textId="77777777" w:rsidR="003D5E89" w:rsidRPr="003D5E89" w:rsidRDefault="003D5E89" w:rsidP="00DB3FC6">
            <w:pPr>
              <w:pStyle w:val="TableParagraph"/>
              <w:spacing w:before="62"/>
              <w:ind w:left="68" w:right="58"/>
              <w:jc w:val="both"/>
              <w:rPr>
                <w:sz w:val="20"/>
                <w:szCs w:val="20"/>
              </w:rPr>
            </w:pPr>
            <w:r w:rsidRPr="003D5E89">
              <w:rPr>
                <w:sz w:val="20"/>
                <w:szCs w:val="20"/>
              </w:rPr>
              <w:t>Sistema Propio de Evaluación del Desempeño Función</w:t>
            </w:r>
            <w:r w:rsidRPr="003D5E89">
              <w:rPr>
                <w:spacing w:val="-2"/>
                <w:sz w:val="20"/>
                <w:szCs w:val="20"/>
              </w:rPr>
              <w:t xml:space="preserve"> </w:t>
            </w:r>
            <w:r w:rsidRPr="003D5E89">
              <w:rPr>
                <w:sz w:val="20"/>
                <w:szCs w:val="20"/>
              </w:rPr>
              <w:t>Pública.</w:t>
            </w:r>
          </w:p>
        </w:tc>
      </w:tr>
      <w:tr w:rsidR="00CA601E" w:rsidRPr="003D5E89" w14:paraId="5FF899CE" w14:textId="77777777" w:rsidTr="00E568C4">
        <w:trPr>
          <w:trHeight w:val="1139"/>
          <w:jc w:val="center"/>
        </w:trPr>
        <w:tc>
          <w:tcPr>
            <w:tcW w:w="2425" w:type="dxa"/>
          </w:tcPr>
          <w:p w14:paraId="41DC3314" w14:textId="6682A0F5" w:rsidR="00CA601E" w:rsidRPr="00CA601E" w:rsidRDefault="00CA601E" w:rsidP="00DB3FC6">
            <w:pPr>
              <w:pStyle w:val="TableParagraph"/>
              <w:spacing w:before="3"/>
              <w:rPr>
                <w:sz w:val="20"/>
                <w:szCs w:val="20"/>
              </w:rPr>
            </w:pPr>
            <w:r w:rsidRPr="00CA601E">
              <w:rPr>
                <w:sz w:val="20"/>
                <w:szCs w:val="20"/>
              </w:rPr>
              <w:lastRenderedPageBreak/>
              <w:t xml:space="preserve">Ley </w:t>
            </w:r>
            <w:r>
              <w:rPr>
                <w:sz w:val="20"/>
                <w:szCs w:val="20"/>
              </w:rPr>
              <w:t>1952 de 2019</w:t>
            </w:r>
          </w:p>
        </w:tc>
        <w:tc>
          <w:tcPr>
            <w:tcW w:w="3970" w:type="dxa"/>
          </w:tcPr>
          <w:p w14:paraId="37A05E3B" w14:textId="7A9CA84A" w:rsidR="00CA601E" w:rsidRPr="00CA601E" w:rsidRDefault="00CA601E" w:rsidP="00DB3FC6">
            <w:pPr>
              <w:pStyle w:val="TableParagraph"/>
              <w:spacing w:before="62"/>
              <w:ind w:left="69" w:right="61"/>
              <w:jc w:val="both"/>
              <w:rPr>
                <w:sz w:val="20"/>
                <w:szCs w:val="20"/>
              </w:rPr>
            </w:pPr>
            <w:r>
              <w:rPr>
                <w:sz w:val="20"/>
                <w:szCs w:val="20"/>
              </w:rPr>
              <w:t xml:space="preserve">Expide el código general disciplinario y deroga la Ley 734 de 2002 y algunas disposiciones </w:t>
            </w:r>
            <w:r w:rsidR="00CD6173">
              <w:rPr>
                <w:sz w:val="20"/>
                <w:szCs w:val="20"/>
              </w:rPr>
              <w:t>de la</w:t>
            </w:r>
            <w:r>
              <w:rPr>
                <w:sz w:val="20"/>
                <w:szCs w:val="20"/>
              </w:rPr>
              <w:t xml:space="preserve"> Ley 1474 de 2011 relacionadas con derecho disciplinario</w:t>
            </w:r>
          </w:p>
        </w:tc>
        <w:tc>
          <w:tcPr>
            <w:tcW w:w="1844" w:type="dxa"/>
          </w:tcPr>
          <w:p w14:paraId="1E4BE0B7" w14:textId="77777777" w:rsidR="00CA601E" w:rsidRPr="00CA601E" w:rsidRDefault="00CA601E" w:rsidP="00DB3FC6">
            <w:pPr>
              <w:pStyle w:val="TableParagraph"/>
              <w:spacing w:before="62"/>
              <w:ind w:left="68" w:right="58"/>
              <w:jc w:val="both"/>
              <w:rPr>
                <w:sz w:val="20"/>
                <w:szCs w:val="20"/>
              </w:rPr>
            </w:pPr>
          </w:p>
        </w:tc>
      </w:tr>
    </w:tbl>
    <w:p w14:paraId="33684AA4" w14:textId="77777777" w:rsidR="003D5E89" w:rsidRDefault="003D5E89" w:rsidP="003D5E89">
      <w:pPr>
        <w:ind w:left="708"/>
        <w:jc w:val="both"/>
        <w:rPr>
          <w:rFonts w:ascii="Arial" w:hAnsi="Arial" w:cs="Arial"/>
          <w:sz w:val="16"/>
          <w:szCs w:val="16"/>
        </w:rPr>
      </w:pPr>
      <w:r w:rsidRPr="006954E9">
        <w:rPr>
          <w:rFonts w:ascii="Arial" w:hAnsi="Arial" w:cs="Arial"/>
          <w:b/>
          <w:sz w:val="16"/>
          <w:szCs w:val="16"/>
        </w:rPr>
        <w:t>Fuente:</w:t>
      </w:r>
      <w:r w:rsidRPr="003D5E89">
        <w:rPr>
          <w:rFonts w:ascii="Arial" w:hAnsi="Arial" w:cs="Arial"/>
          <w:sz w:val="16"/>
          <w:szCs w:val="16"/>
        </w:rPr>
        <w:t xml:space="preserve"> </w:t>
      </w:r>
      <w:r w:rsidR="00B5226E">
        <w:rPr>
          <w:rFonts w:ascii="Arial" w:hAnsi="Arial" w:cs="Arial"/>
          <w:sz w:val="16"/>
          <w:szCs w:val="16"/>
        </w:rPr>
        <w:t xml:space="preserve">Tomado parcialmente del </w:t>
      </w:r>
      <w:r w:rsidRPr="003D5E89">
        <w:rPr>
          <w:rFonts w:ascii="Arial" w:hAnsi="Arial" w:cs="Arial"/>
          <w:sz w:val="16"/>
          <w:szCs w:val="16"/>
        </w:rPr>
        <w:t>Plan Estrat</w:t>
      </w:r>
      <w:r>
        <w:rPr>
          <w:rFonts w:ascii="Arial" w:hAnsi="Arial" w:cs="Arial"/>
          <w:sz w:val="16"/>
          <w:szCs w:val="16"/>
        </w:rPr>
        <w:t xml:space="preserve">égico del Talento Humano (PETH) - </w:t>
      </w:r>
      <w:r w:rsidRPr="003D5E89">
        <w:rPr>
          <w:rFonts w:ascii="Arial" w:hAnsi="Arial" w:cs="Arial"/>
          <w:sz w:val="16"/>
          <w:szCs w:val="16"/>
        </w:rPr>
        <w:t>Vigencia 2018</w:t>
      </w:r>
      <w:r>
        <w:rPr>
          <w:rFonts w:ascii="Arial" w:hAnsi="Arial" w:cs="Arial"/>
          <w:sz w:val="16"/>
          <w:szCs w:val="16"/>
        </w:rPr>
        <w:t>. Departamento Administrativo de la Función Pública</w:t>
      </w:r>
    </w:p>
    <w:p w14:paraId="430439FD" w14:textId="77777777" w:rsidR="00CB0032" w:rsidRPr="00CB0032" w:rsidRDefault="00CB0032" w:rsidP="00CB0032">
      <w:pPr>
        <w:pStyle w:val="Ttulo1"/>
        <w:numPr>
          <w:ilvl w:val="0"/>
          <w:numId w:val="0"/>
        </w:numPr>
        <w:spacing w:before="0"/>
        <w:rPr>
          <w:rFonts w:ascii="Arial" w:hAnsi="Arial" w:cs="Arial"/>
          <w:sz w:val="24"/>
          <w:szCs w:val="24"/>
          <w:lang w:val="es-CO"/>
        </w:rPr>
      </w:pPr>
    </w:p>
    <w:p w14:paraId="14317288" w14:textId="77777777" w:rsidR="00046572" w:rsidRPr="00CB0032" w:rsidRDefault="00046572" w:rsidP="00266A61">
      <w:pPr>
        <w:pStyle w:val="Ttulo1"/>
        <w:numPr>
          <w:ilvl w:val="0"/>
          <w:numId w:val="7"/>
        </w:numPr>
        <w:spacing w:before="0"/>
        <w:rPr>
          <w:rFonts w:ascii="Arial" w:hAnsi="Arial" w:cs="Arial"/>
          <w:sz w:val="24"/>
          <w:szCs w:val="24"/>
          <w:lang w:val="es-CO"/>
        </w:rPr>
      </w:pPr>
      <w:r w:rsidRPr="00CB0032">
        <w:rPr>
          <w:rFonts w:ascii="Arial" w:hAnsi="Arial" w:cs="Arial"/>
          <w:sz w:val="24"/>
          <w:szCs w:val="24"/>
          <w:lang w:val="es-CO"/>
        </w:rPr>
        <w:t>OBJETIVO GENERAL</w:t>
      </w:r>
    </w:p>
    <w:p w14:paraId="48039A28" w14:textId="77777777" w:rsidR="00046572" w:rsidRPr="00566894" w:rsidRDefault="00046572" w:rsidP="00046572">
      <w:pPr>
        <w:pStyle w:val="Textoindependiente"/>
        <w:spacing w:before="1"/>
      </w:pPr>
    </w:p>
    <w:p w14:paraId="4D3DC6B3" w14:textId="10365442" w:rsidR="00046572" w:rsidRPr="00566894" w:rsidRDefault="00566894" w:rsidP="00E568C4">
      <w:pPr>
        <w:pStyle w:val="Textoindependiente"/>
        <w:spacing w:before="1"/>
        <w:jc w:val="both"/>
      </w:pPr>
      <w:r>
        <w:t>Establecer las acciones requeridas para f</w:t>
      </w:r>
      <w:r w:rsidRPr="00566894">
        <w:t xml:space="preserve">ortalecer las </w:t>
      </w:r>
      <w:r>
        <w:t xml:space="preserve">etapas del ciclo de vida laboral de cada uno de los servidores públicos del Instituto de Cultura y </w:t>
      </w:r>
      <w:r w:rsidR="00E568C4">
        <w:t>Patrimonio</w:t>
      </w:r>
      <w:r>
        <w:t xml:space="preserve"> de Antioquia, buscando </w:t>
      </w:r>
      <w:r w:rsidR="00EE702A">
        <w:t xml:space="preserve">incrementar </w:t>
      </w:r>
      <w:r w:rsidR="00EE702A" w:rsidRPr="00566894">
        <w:t>los</w:t>
      </w:r>
      <w:r w:rsidR="00046572" w:rsidRPr="00566894">
        <w:t xml:space="preserve"> niveles de satisfacción, eficacia, eficiencia, y efectividad en la prestación de los servicios al ciudadano.</w:t>
      </w:r>
    </w:p>
    <w:p w14:paraId="55FC9685" w14:textId="77777777" w:rsidR="00046572" w:rsidRPr="0012182F" w:rsidRDefault="0012182F" w:rsidP="0012182F">
      <w:pPr>
        <w:pStyle w:val="Ttulo2"/>
        <w:rPr>
          <w:sz w:val="24"/>
          <w:szCs w:val="24"/>
          <w:lang w:val="es-CO"/>
        </w:rPr>
      </w:pPr>
      <w:r w:rsidRPr="0012182F">
        <w:rPr>
          <w:sz w:val="24"/>
          <w:szCs w:val="24"/>
          <w:lang w:val="es-CO"/>
        </w:rPr>
        <w:t>OBJETIVOS ESPECÍFICOS</w:t>
      </w:r>
    </w:p>
    <w:p w14:paraId="56274FD2" w14:textId="77777777" w:rsidR="00046572" w:rsidRDefault="00046572" w:rsidP="00E568C4">
      <w:pPr>
        <w:pStyle w:val="Prrafodelista"/>
        <w:jc w:val="both"/>
        <w:rPr>
          <w:rFonts w:ascii="Arial" w:hAnsi="Arial" w:cs="Arial"/>
          <w:sz w:val="24"/>
          <w:szCs w:val="24"/>
          <w:highlight w:val="yellow"/>
        </w:rPr>
      </w:pPr>
    </w:p>
    <w:p w14:paraId="3D2E0D85" w14:textId="0EEC9EB3" w:rsidR="00E568C4" w:rsidRDefault="00E568C4" w:rsidP="00266A61">
      <w:pPr>
        <w:pStyle w:val="Prrafodelista"/>
        <w:numPr>
          <w:ilvl w:val="0"/>
          <w:numId w:val="8"/>
        </w:numPr>
        <w:tabs>
          <w:tab w:val="left" w:pos="0"/>
        </w:tabs>
        <w:jc w:val="both"/>
        <w:rPr>
          <w:rFonts w:ascii="Arial" w:hAnsi="Arial" w:cs="Arial"/>
          <w:sz w:val="24"/>
          <w:szCs w:val="24"/>
        </w:rPr>
      </w:pPr>
      <w:r w:rsidRPr="00FC5ED4">
        <w:rPr>
          <w:rFonts w:ascii="Arial" w:hAnsi="Arial" w:cs="Arial"/>
          <w:sz w:val="24"/>
          <w:szCs w:val="24"/>
        </w:rPr>
        <w:t xml:space="preserve">Realizar actividades de capacitación, formación, entrenamiento, inducción y reinducción que permitan afianzar las competencias técnicas y habilidades personales de los Servidores Públicos del Instituto, con base en las necesidades identificadas, para alcanzar un óptimo desempeño.  </w:t>
      </w:r>
    </w:p>
    <w:p w14:paraId="2690E7B6" w14:textId="77777777" w:rsidR="00CA601E" w:rsidRPr="00FC5ED4" w:rsidRDefault="00CA601E" w:rsidP="00CA601E">
      <w:pPr>
        <w:pStyle w:val="Prrafodelista"/>
        <w:tabs>
          <w:tab w:val="left" w:pos="0"/>
        </w:tabs>
        <w:jc w:val="both"/>
        <w:rPr>
          <w:rFonts w:ascii="Arial" w:hAnsi="Arial" w:cs="Arial"/>
          <w:sz w:val="24"/>
          <w:szCs w:val="24"/>
        </w:rPr>
      </w:pPr>
    </w:p>
    <w:p w14:paraId="102D448B" w14:textId="2915D099" w:rsidR="00E568C4" w:rsidRDefault="00E568C4" w:rsidP="00266A61">
      <w:pPr>
        <w:pStyle w:val="Prrafodelista"/>
        <w:numPr>
          <w:ilvl w:val="0"/>
          <w:numId w:val="8"/>
        </w:numPr>
        <w:tabs>
          <w:tab w:val="left" w:pos="0"/>
        </w:tabs>
        <w:jc w:val="both"/>
        <w:rPr>
          <w:rFonts w:ascii="Arial" w:hAnsi="Arial" w:cs="Arial"/>
          <w:sz w:val="24"/>
          <w:szCs w:val="24"/>
        </w:rPr>
      </w:pPr>
      <w:r w:rsidRPr="00FC5ED4">
        <w:rPr>
          <w:rFonts w:ascii="Arial" w:hAnsi="Arial" w:cs="Arial"/>
          <w:sz w:val="24"/>
          <w:szCs w:val="24"/>
        </w:rPr>
        <w:t>Propiciar</w:t>
      </w:r>
      <w:r w:rsidR="00923973">
        <w:rPr>
          <w:rFonts w:ascii="Arial" w:hAnsi="Arial" w:cs="Arial"/>
          <w:sz w:val="24"/>
          <w:szCs w:val="24"/>
        </w:rPr>
        <w:t xml:space="preserve"> condiciones para el mejoramiento</w:t>
      </w:r>
      <w:r w:rsidRPr="00FC5ED4">
        <w:rPr>
          <w:rFonts w:ascii="Arial" w:hAnsi="Arial" w:cs="Arial"/>
          <w:sz w:val="24"/>
          <w:szCs w:val="24"/>
        </w:rPr>
        <w:t xml:space="preserve"> espacios de</w:t>
      </w:r>
      <w:r w:rsidR="004B16BB" w:rsidRPr="00FC5ED4">
        <w:rPr>
          <w:rFonts w:ascii="Arial" w:hAnsi="Arial" w:cs="Arial"/>
          <w:sz w:val="24"/>
          <w:szCs w:val="24"/>
        </w:rPr>
        <w:t xml:space="preserve"> reconocimiento,</w:t>
      </w:r>
      <w:r w:rsidRPr="00FC5ED4">
        <w:rPr>
          <w:rFonts w:ascii="Arial" w:hAnsi="Arial" w:cs="Arial"/>
          <w:sz w:val="24"/>
          <w:szCs w:val="24"/>
        </w:rPr>
        <w:t xml:space="preserve"> integración y bienestar, que permitan mejorar la calidad de vida, intensificar los niveles de felicidad e incrementar el desempeño laboral de los </w:t>
      </w:r>
      <w:r w:rsidR="00923973" w:rsidRPr="00FC5ED4">
        <w:rPr>
          <w:rFonts w:ascii="Arial" w:hAnsi="Arial" w:cs="Arial"/>
          <w:sz w:val="24"/>
          <w:szCs w:val="24"/>
        </w:rPr>
        <w:t>funcionarios</w:t>
      </w:r>
      <w:r w:rsidRPr="00FC5ED4">
        <w:rPr>
          <w:rFonts w:ascii="Arial" w:hAnsi="Arial" w:cs="Arial"/>
          <w:sz w:val="24"/>
          <w:szCs w:val="24"/>
        </w:rPr>
        <w:t xml:space="preserve">. </w:t>
      </w:r>
    </w:p>
    <w:p w14:paraId="65DBE845" w14:textId="55ED9705" w:rsidR="00923973" w:rsidRPr="00923973" w:rsidRDefault="00923973" w:rsidP="00923973">
      <w:pPr>
        <w:pStyle w:val="Prrafodelista"/>
        <w:rPr>
          <w:rFonts w:ascii="Arial" w:hAnsi="Arial" w:cs="Arial"/>
          <w:sz w:val="24"/>
          <w:szCs w:val="24"/>
        </w:rPr>
      </w:pPr>
    </w:p>
    <w:p w14:paraId="7A81EFDD" w14:textId="51DDD1C5" w:rsidR="00923973" w:rsidRPr="00FC5ED4" w:rsidRDefault="00923973" w:rsidP="00266A61">
      <w:pPr>
        <w:pStyle w:val="Prrafodelista"/>
        <w:numPr>
          <w:ilvl w:val="0"/>
          <w:numId w:val="8"/>
        </w:numPr>
        <w:tabs>
          <w:tab w:val="left" w:pos="0"/>
        </w:tabs>
        <w:jc w:val="both"/>
        <w:rPr>
          <w:rFonts w:ascii="Arial" w:hAnsi="Arial" w:cs="Arial"/>
          <w:sz w:val="24"/>
          <w:szCs w:val="24"/>
        </w:rPr>
      </w:pPr>
      <w:r>
        <w:rPr>
          <w:rFonts w:ascii="Arial" w:hAnsi="Arial" w:cs="Arial"/>
          <w:sz w:val="24"/>
          <w:szCs w:val="24"/>
        </w:rPr>
        <w:t>Proveer de manera oportuna las vacantes, para atender las funciones misionales y de apoyo del Instituto.</w:t>
      </w:r>
    </w:p>
    <w:p w14:paraId="49F4FEF7" w14:textId="77777777" w:rsidR="00FC5ED4" w:rsidRDefault="00E568C4" w:rsidP="00266A61">
      <w:pPr>
        <w:pStyle w:val="Prrafodelista"/>
        <w:numPr>
          <w:ilvl w:val="0"/>
          <w:numId w:val="8"/>
        </w:numPr>
        <w:tabs>
          <w:tab w:val="left" w:pos="0"/>
        </w:tabs>
        <w:jc w:val="both"/>
        <w:rPr>
          <w:rFonts w:ascii="Arial" w:hAnsi="Arial" w:cs="Arial"/>
          <w:sz w:val="24"/>
          <w:szCs w:val="24"/>
        </w:rPr>
      </w:pPr>
      <w:r w:rsidRPr="00FC5ED4">
        <w:rPr>
          <w:rFonts w:ascii="Arial" w:hAnsi="Arial" w:cs="Arial"/>
          <w:sz w:val="24"/>
          <w:szCs w:val="24"/>
        </w:rPr>
        <w:t xml:space="preserve">Definir </w:t>
      </w:r>
      <w:r w:rsidR="0063160C" w:rsidRPr="00FC5ED4">
        <w:rPr>
          <w:rFonts w:ascii="Arial" w:hAnsi="Arial" w:cs="Arial"/>
          <w:sz w:val="24"/>
          <w:szCs w:val="24"/>
        </w:rPr>
        <w:t xml:space="preserve">y </w:t>
      </w:r>
      <w:r w:rsidR="00FC5ED4" w:rsidRPr="00FC5ED4">
        <w:rPr>
          <w:rFonts w:ascii="Arial" w:hAnsi="Arial" w:cs="Arial"/>
          <w:sz w:val="24"/>
          <w:szCs w:val="24"/>
        </w:rPr>
        <w:t xml:space="preserve">establecer estrategias que permitan prevenir, reconocer, analizar y controlar los riesgos que pueden afectar la seguridad, salud y estabilidad de los funcionarios y el desarrollo de sus actividades. </w:t>
      </w:r>
    </w:p>
    <w:p w14:paraId="56E63613" w14:textId="77777777" w:rsidR="00FC5ED4" w:rsidRPr="00FC5ED4" w:rsidRDefault="00FC5ED4" w:rsidP="00FC5ED4">
      <w:pPr>
        <w:pStyle w:val="Prrafodelista"/>
        <w:rPr>
          <w:rFonts w:ascii="Arial" w:hAnsi="Arial" w:cs="Arial"/>
          <w:sz w:val="24"/>
          <w:szCs w:val="24"/>
        </w:rPr>
      </w:pPr>
    </w:p>
    <w:p w14:paraId="58B569C4" w14:textId="77777777" w:rsidR="00190892" w:rsidRPr="0047770C" w:rsidRDefault="00FC5ED4" w:rsidP="00266A61">
      <w:pPr>
        <w:pStyle w:val="Prrafodelista"/>
        <w:numPr>
          <w:ilvl w:val="0"/>
          <w:numId w:val="4"/>
        </w:numPr>
        <w:jc w:val="both"/>
        <w:rPr>
          <w:rFonts w:ascii="Arial" w:hAnsi="Arial" w:cs="Arial"/>
          <w:sz w:val="24"/>
          <w:szCs w:val="24"/>
        </w:rPr>
      </w:pPr>
      <w:r w:rsidRPr="0047770C">
        <w:rPr>
          <w:rFonts w:ascii="Arial" w:hAnsi="Arial" w:cs="Arial"/>
          <w:sz w:val="24"/>
          <w:szCs w:val="24"/>
        </w:rPr>
        <w:t>Fortalecer</w:t>
      </w:r>
      <w:r w:rsidR="00046572" w:rsidRPr="0047770C">
        <w:rPr>
          <w:rFonts w:ascii="Arial" w:hAnsi="Arial" w:cs="Arial"/>
          <w:sz w:val="24"/>
          <w:szCs w:val="24"/>
        </w:rPr>
        <w:t xml:space="preserve"> el desarrollo del talento humano </w:t>
      </w:r>
      <w:r w:rsidR="0047770C" w:rsidRPr="0047770C">
        <w:rPr>
          <w:rFonts w:ascii="Arial" w:hAnsi="Arial" w:cs="Arial"/>
          <w:sz w:val="24"/>
          <w:szCs w:val="24"/>
        </w:rPr>
        <w:t>direccionándolo a</w:t>
      </w:r>
      <w:r w:rsidR="00046572" w:rsidRPr="0047770C">
        <w:rPr>
          <w:rFonts w:ascii="Arial" w:hAnsi="Arial" w:cs="Arial"/>
          <w:sz w:val="24"/>
          <w:szCs w:val="24"/>
        </w:rPr>
        <w:t xml:space="preserve"> la cultura del servicio, </w:t>
      </w:r>
      <w:r w:rsidR="0047770C" w:rsidRPr="0047770C">
        <w:rPr>
          <w:rFonts w:ascii="Arial" w:hAnsi="Arial" w:cs="Arial"/>
          <w:sz w:val="24"/>
          <w:szCs w:val="24"/>
        </w:rPr>
        <w:t xml:space="preserve">con el fin de incrementar </w:t>
      </w:r>
      <w:r w:rsidR="00046572" w:rsidRPr="0047770C">
        <w:rPr>
          <w:rFonts w:ascii="Arial" w:hAnsi="Arial" w:cs="Arial"/>
          <w:sz w:val="24"/>
          <w:szCs w:val="24"/>
        </w:rPr>
        <w:t>el nivel de confianza de la ciudadana.</w:t>
      </w:r>
    </w:p>
    <w:p w14:paraId="42A76F80" w14:textId="77777777" w:rsidR="00FC5ED4" w:rsidRPr="004521EB" w:rsidRDefault="00FC5ED4" w:rsidP="0047770C">
      <w:pPr>
        <w:pStyle w:val="Prrafodelista"/>
        <w:jc w:val="both"/>
        <w:rPr>
          <w:rFonts w:ascii="Arial" w:hAnsi="Arial" w:cs="Arial"/>
          <w:sz w:val="24"/>
          <w:szCs w:val="24"/>
        </w:rPr>
      </w:pPr>
    </w:p>
    <w:p w14:paraId="2C6D5F89" w14:textId="4650E33E" w:rsidR="00046572" w:rsidRPr="004521EB" w:rsidRDefault="00EE702A" w:rsidP="00266A61">
      <w:pPr>
        <w:pStyle w:val="Prrafodelista"/>
        <w:numPr>
          <w:ilvl w:val="0"/>
          <w:numId w:val="4"/>
        </w:numPr>
        <w:jc w:val="both"/>
        <w:rPr>
          <w:rFonts w:ascii="Arial" w:hAnsi="Arial" w:cs="Arial"/>
          <w:sz w:val="24"/>
          <w:szCs w:val="24"/>
        </w:rPr>
      </w:pPr>
      <w:r w:rsidRPr="004521EB">
        <w:rPr>
          <w:rFonts w:ascii="Arial" w:hAnsi="Arial" w:cs="Arial"/>
          <w:sz w:val="24"/>
          <w:szCs w:val="24"/>
        </w:rPr>
        <w:lastRenderedPageBreak/>
        <w:t>Establecer mecanismos</w:t>
      </w:r>
      <w:r w:rsidR="00046572" w:rsidRPr="004521EB">
        <w:rPr>
          <w:rFonts w:ascii="Arial" w:hAnsi="Arial" w:cs="Arial"/>
          <w:sz w:val="24"/>
          <w:szCs w:val="24"/>
        </w:rPr>
        <w:t xml:space="preserve"> </w:t>
      </w:r>
      <w:r w:rsidR="004521EB" w:rsidRPr="004521EB">
        <w:rPr>
          <w:rFonts w:ascii="Arial" w:hAnsi="Arial" w:cs="Arial"/>
          <w:sz w:val="24"/>
          <w:szCs w:val="24"/>
        </w:rPr>
        <w:t xml:space="preserve">para </w:t>
      </w:r>
      <w:r w:rsidR="00046572" w:rsidRPr="004521EB">
        <w:rPr>
          <w:rFonts w:ascii="Arial" w:hAnsi="Arial" w:cs="Arial"/>
          <w:sz w:val="24"/>
          <w:szCs w:val="24"/>
        </w:rPr>
        <w:t>que la evaluación del desempeño laboral y de la gestión de los gerentes públicos,</w:t>
      </w:r>
      <w:r w:rsidR="004521EB" w:rsidRPr="004521EB">
        <w:rPr>
          <w:rFonts w:ascii="Arial" w:hAnsi="Arial" w:cs="Arial"/>
          <w:sz w:val="24"/>
          <w:szCs w:val="24"/>
        </w:rPr>
        <w:t xml:space="preserve"> se convierta en una herramienta que permita incrementar la eficiencia de los servidores públicos. </w:t>
      </w:r>
    </w:p>
    <w:p w14:paraId="7AF6E308" w14:textId="77777777" w:rsidR="00046572" w:rsidRPr="003D5E89" w:rsidRDefault="00046572" w:rsidP="00046572">
      <w:pPr>
        <w:pStyle w:val="Textoindependiente"/>
        <w:spacing w:before="3"/>
        <w:rPr>
          <w:sz w:val="25"/>
          <w:highlight w:val="yellow"/>
        </w:rPr>
      </w:pPr>
    </w:p>
    <w:p w14:paraId="6C70A90F" w14:textId="77777777" w:rsidR="00046572" w:rsidRPr="0012182F" w:rsidRDefault="00046572" w:rsidP="00266A61">
      <w:pPr>
        <w:pStyle w:val="Ttulo1"/>
        <w:numPr>
          <w:ilvl w:val="0"/>
          <w:numId w:val="7"/>
        </w:numPr>
        <w:spacing w:before="0"/>
        <w:rPr>
          <w:rFonts w:ascii="Arial" w:hAnsi="Arial" w:cs="Arial"/>
          <w:sz w:val="24"/>
          <w:szCs w:val="24"/>
          <w:lang w:val="es-CO"/>
        </w:rPr>
      </w:pPr>
      <w:r w:rsidRPr="0012182F">
        <w:rPr>
          <w:rFonts w:ascii="Arial" w:hAnsi="Arial" w:cs="Arial"/>
          <w:sz w:val="24"/>
          <w:szCs w:val="24"/>
          <w:lang w:val="es-CO"/>
        </w:rPr>
        <w:t xml:space="preserve">DIRECCIONAMIENTO ESTRATÉGICO DEL </w:t>
      </w:r>
      <w:r w:rsidR="0012182F">
        <w:rPr>
          <w:rFonts w:ascii="Arial" w:hAnsi="Arial" w:cs="Arial"/>
          <w:sz w:val="24"/>
          <w:szCs w:val="24"/>
          <w:lang w:val="es-CO"/>
        </w:rPr>
        <w:t>INSTITUTO DE CULTURA Y PATRIMONIO DE ANTIOQUIA</w:t>
      </w:r>
    </w:p>
    <w:p w14:paraId="391287BB" w14:textId="77777777" w:rsidR="00190892" w:rsidRPr="00607F0A" w:rsidRDefault="00190892" w:rsidP="00607F0A">
      <w:pPr>
        <w:pStyle w:val="Sinespaciado"/>
        <w:rPr>
          <w:rFonts w:ascii="Arial" w:hAnsi="Arial" w:cs="Arial"/>
          <w:sz w:val="24"/>
          <w:szCs w:val="24"/>
          <w:highlight w:val="yellow"/>
        </w:rPr>
      </w:pPr>
    </w:p>
    <w:p w14:paraId="16EDDE56" w14:textId="77777777" w:rsidR="00046572" w:rsidRPr="00607F0A" w:rsidRDefault="00046572" w:rsidP="00607F0A">
      <w:pPr>
        <w:pStyle w:val="Ttulo2"/>
        <w:rPr>
          <w:rFonts w:cs="Arial"/>
          <w:sz w:val="24"/>
          <w:szCs w:val="24"/>
          <w:lang w:val="es-CO"/>
        </w:rPr>
      </w:pPr>
      <w:r w:rsidRPr="00607F0A">
        <w:rPr>
          <w:rFonts w:cs="Arial"/>
          <w:sz w:val="24"/>
          <w:szCs w:val="24"/>
          <w:lang w:val="es-CO"/>
        </w:rPr>
        <w:t>MISIÓN</w:t>
      </w:r>
    </w:p>
    <w:p w14:paraId="3E775512" w14:textId="77777777" w:rsidR="00046572" w:rsidRPr="00607F0A" w:rsidRDefault="00046572" w:rsidP="004D7D13">
      <w:pPr>
        <w:pStyle w:val="Textoindependiente"/>
        <w:spacing w:before="10"/>
        <w:jc w:val="both"/>
        <w:rPr>
          <w:b/>
          <w:highlight w:val="yellow"/>
        </w:rPr>
      </w:pPr>
    </w:p>
    <w:p w14:paraId="0307667D" w14:textId="0B14F557" w:rsidR="00607F0A" w:rsidRDefault="0012182F" w:rsidP="004D7D13">
      <w:pPr>
        <w:pStyle w:val="Textoindependiente"/>
        <w:jc w:val="both"/>
        <w:rPr>
          <w:rFonts w:eastAsia="Times New Roman"/>
          <w:lang w:eastAsia="es-ES" w:bidi="ar-SA"/>
        </w:rPr>
      </w:pPr>
      <w:r w:rsidRPr="0012182F">
        <w:rPr>
          <w:rFonts w:eastAsia="Times New Roman"/>
          <w:lang w:eastAsia="es-ES" w:bidi="ar-SA"/>
        </w:rPr>
        <w:t xml:space="preserve">Somos el motor del desarrollo cultural en el departamento de Antioquia, </w:t>
      </w:r>
      <w:r w:rsidR="00EE702A" w:rsidRPr="0012182F">
        <w:rPr>
          <w:rFonts w:eastAsia="Times New Roman"/>
          <w:lang w:eastAsia="es-ES" w:bidi="ar-SA"/>
        </w:rPr>
        <w:t>que,</w:t>
      </w:r>
      <w:r w:rsidRPr="0012182F">
        <w:rPr>
          <w:rFonts w:eastAsia="Times New Roman"/>
          <w:lang w:eastAsia="es-ES" w:bidi="ar-SA"/>
        </w:rPr>
        <w:t xml:space="preserve"> basados en los principios de legalidad y transparencia, y desde la construcción, implementación y articulación participativa de políticas públicas culturales, fomentamos el diálogo, el reconocimiento y la visibilización de la diversidad cultural, generando oportunidades para el conocimiento y la dignificación del ser humano</w:t>
      </w:r>
      <w:r w:rsidR="00607F0A">
        <w:rPr>
          <w:rFonts w:eastAsia="Times New Roman"/>
          <w:lang w:eastAsia="es-ES" w:bidi="ar-SA"/>
        </w:rPr>
        <w:t>.</w:t>
      </w:r>
    </w:p>
    <w:p w14:paraId="4DF37FCF" w14:textId="77777777" w:rsidR="00607F0A" w:rsidRDefault="00607F0A" w:rsidP="00607F0A">
      <w:pPr>
        <w:pStyle w:val="Textoindependiente"/>
        <w:rPr>
          <w:rFonts w:eastAsia="Times New Roman"/>
          <w:lang w:eastAsia="es-ES" w:bidi="ar-SA"/>
        </w:rPr>
      </w:pPr>
    </w:p>
    <w:p w14:paraId="117AFD19" w14:textId="77777777" w:rsidR="00046572" w:rsidRPr="00607F0A" w:rsidRDefault="00046572" w:rsidP="00607F0A">
      <w:pPr>
        <w:pStyle w:val="Ttulo2"/>
        <w:rPr>
          <w:sz w:val="24"/>
          <w:szCs w:val="24"/>
          <w:lang w:val="es-CO"/>
        </w:rPr>
      </w:pPr>
      <w:r w:rsidRPr="00607F0A">
        <w:rPr>
          <w:sz w:val="24"/>
          <w:szCs w:val="24"/>
          <w:lang w:val="es-CO"/>
        </w:rPr>
        <w:t>VISIÓN</w:t>
      </w:r>
    </w:p>
    <w:p w14:paraId="364C6AD8" w14:textId="77777777" w:rsidR="00046572" w:rsidRPr="003D5E89" w:rsidRDefault="00046572" w:rsidP="00046572">
      <w:pPr>
        <w:pStyle w:val="Textoindependiente"/>
        <w:spacing w:before="10"/>
        <w:rPr>
          <w:b/>
          <w:sz w:val="20"/>
          <w:highlight w:val="yellow"/>
        </w:rPr>
      </w:pPr>
    </w:p>
    <w:p w14:paraId="2CABB43D" w14:textId="77777777" w:rsidR="00046572" w:rsidRDefault="00607F0A" w:rsidP="004D7D13">
      <w:pPr>
        <w:pStyle w:val="Textoindependiente"/>
        <w:jc w:val="both"/>
        <w:rPr>
          <w:rFonts w:eastAsia="Times New Roman"/>
          <w:lang w:eastAsia="es-ES" w:bidi="ar-SA"/>
        </w:rPr>
      </w:pPr>
      <w:r w:rsidRPr="00607F0A">
        <w:rPr>
          <w:rFonts w:eastAsia="Times New Roman"/>
          <w:lang w:eastAsia="es-ES" w:bidi="ar-SA"/>
        </w:rPr>
        <w:t>Seremos en el 2020, generadores de un modelo ético y político de gestión pública para el fomento y el desarrollo de procesos culturales sostenibles, dinamizador de transformaciones individuales y sociales, acogido y valorado por las comunidades y los diferentes actores.</w:t>
      </w:r>
    </w:p>
    <w:p w14:paraId="522E64D8" w14:textId="77777777" w:rsidR="00046572" w:rsidRPr="00607F0A" w:rsidRDefault="00046572" w:rsidP="00607F0A">
      <w:pPr>
        <w:pStyle w:val="Ttulo2"/>
        <w:rPr>
          <w:sz w:val="24"/>
          <w:szCs w:val="24"/>
          <w:lang w:val="es-CO"/>
        </w:rPr>
      </w:pPr>
      <w:r w:rsidRPr="00607F0A">
        <w:rPr>
          <w:sz w:val="24"/>
          <w:szCs w:val="24"/>
          <w:lang w:val="es-CO"/>
        </w:rPr>
        <w:t>POLÍTICA DE CALIDAD</w:t>
      </w:r>
    </w:p>
    <w:p w14:paraId="58DFA6C2" w14:textId="77777777" w:rsidR="00046572" w:rsidRPr="003D5E89" w:rsidRDefault="00046572" w:rsidP="00046572">
      <w:pPr>
        <w:pStyle w:val="Textoindependiente"/>
        <w:spacing w:before="10"/>
        <w:rPr>
          <w:b/>
          <w:sz w:val="23"/>
          <w:highlight w:val="yellow"/>
        </w:rPr>
      </w:pPr>
    </w:p>
    <w:p w14:paraId="70F90D4D" w14:textId="7968AB2A" w:rsidR="0070766B" w:rsidRDefault="00877B6F" w:rsidP="00877B6F">
      <w:pPr>
        <w:pStyle w:val="Ttulo2"/>
        <w:jc w:val="both"/>
        <w:rPr>
          <w:sz w:val="24"/>
          <w:szCs w:val="24"/>
          <w:lang w:val="es-CO"/>
        </w:rPr>
      </w:pPr>
      <w:r w:rsidRPr="00877B6F">
        <w:rPr>
          <w:rFonts w:eastAsia="Times New Roman" w:cs="Arial"/>
          <w:b w:val="0"/>
          <w:bCs w:val="0"/>
          <w:i w:val="0"/>
          <w:iCs w:val="0"/>
          <w:sz w:val="24"/>
          <w:szCs w:val="24"/>
          <w:lang w:val="es-CO"/>
        </w:rPr>
        <w:t>El Instituto de Cultura y Patrimonio de Antioquia como centro de integración cultural de todas las regiones del Departamento, canaliza los esfuerzos y recursos que requiere el sector cultural soportados en personal competente y dedicados  para propender por un efectivo cubrimiento regional en la cultura, las artes, el conocimiento, la creación, el emprendimiento, la innovación, la valoración y conservación del patrimonio cultural y la generación y cumplimiento de las políticas públicas, se compromete con el mejoramiento continuo, la eficacia, eficiencia, efectividad, de su Modelo integrado de Planeación y Gestión; mediante el cumplimiento de los requisitos y necesidades que demanden sus clientes, contribuyendo así al logro de los fines esenciales del departamento y el estado.</w:t>
      </w:r>
    </w:p>
    <w:p w14:paraId="4B6A9EEE" w14:textId="545FDD7C" w:rsidR="00CD6173" w:rsidRDefault="00CD6173" w:rsidP="00CD6173">
      <w:pPr>
        <w:rPr>
          <w:lang w:val="es-CO"/>
        </w:rPr>
      </w:pPr>
    </w:p>
    <w:p w14:paraId="7CC0D3C1" w14:textId="0C88A108" w:rsidR="00CD6173" w:rsidRDefault="00CD6173" w:rsidP="00CD6173">
      <w:pPr>
        <w:rPr>
          <w:lang w:val="es-CO"/>
        </w:rPr>
      </w:pPr>
    </w:p>
    <w:p w14:paraId="70966494" w14:textId="549D7634" w:rsidR="00CD6173" w:rsidRDefault="00CD6173" w:rsidP="00CD6173">
      <w:pPr>
        <w:rPr>
          <w:lang w:val="es-CO"/>
        </w:rPr>
      </w:pPr>
    </w:p>
    <w:p w14:paraId="37CC8D38" w14:textId="77777777" w:rsidR="00CD6173" w:rsidRPr="00CD6173" w:rsidRDefault="00CD6173" w:rsidP="00CD6173">
      <w:pPr>
        <w:rPr>
          <w:lang w:val="es-CO"/>
        </w:rPr>
      </w:pPr>
    </w:p>
    <w:p w14:paraId="1D8048B9" w14:textId="77777777" w:rsidR="00046572" w:rsidRPr="00607F0A" w:rsidRDefault="00046572" w:rsidP="00607F0A">
      <w:pPr>
        <w:pStyle w:val="Ttulo2"/>
        <w:rPr>
          <w:sz w:val="24"/>
          <w:szCs w:val="24"/>
          <w:lang w:val="es-CO"/>
        </w:rPr>
      </w:pPr>
      <w:r w:rsidRPr="00607F0A">
        <w:rPr>
          <w:sz w:val="24"/>
          <w:szCs w:val="24"/>
          <w:lang w:val="es-CO"/>
        </w:rPr>
        <w:t>VALORES ÉTICOS</w:t>
      </w:r>
    </w:p>
    <w:p w14:paraId="5D729D86" w14:textId="77777777" w:rsidR="00046572" w:rsidRPr="003D5E89" w:rsidRDefault="00046572" w:rsidP="00046572">
      <w:pPr>
        <w:pStyle w:val="Textoindependiente"/>
        <w:spacing w:before="2"/>
        <w:rPr>
          <w:b/>
          <w:sz w:val="25"/>
          <w:highlight w:val="yellow"/>
        </w:rPr>
      </w:pPr>
    </w:p>
    <w:tbl>
      <w:tblPr>
        <w:tblStyle w:val="Tablaconcuadrcula"/>
        <w:tblW w:w="0" w:type="auto"/>
        <w:jc w:val="center"/>
        <w:tblLook w:val="04A0" w:firstRow="1" w:lastRow="0" w:firstColumn="1" w:lastColumn="0" w:noHBand="0" w:noVBand="1"/>
      </w:tblPr>
      <w:tblGrid>
        <w:gridCol w:w="1951"/>
        <w:gridCol w:w="7027"/>
      </w:tblGrid>
      <w:tr w:rsidR="00266A61" w:rsidRPr="00266A61" w14:paraId="72FCD2F1" w14:textId="77777777" w:rsidTr="002364AF">
        <w:trPr>
          <w:tblHeader/>
          <w:jc w:val="center"/>
        </w:trPr>
        <w:tc>
          <w:tcPr>
            <w:tcW w:w="1951" w:type="dxa"/>
            <w:shd w:val="clear" w:color="auto" w:fill="0070C0"/>
            <w:vAlign w:val="center"/>
          </w:tcPr>
          <w:p w14:paraId="1111FFFD" w14:textId="77777777" w:rsidR="00266A61" w:rsidRPr="002364AF" w:rsidRDefault="00266A61" w:rsidP="00266A61">
            <w:pPr>
              <w:pStyle w:val="Sinespaciado"/>
              <w:jc w:val="center"/>
              <w:rPr>
                <w:rFonts w:ascii="Arial" w:hAnsi="Arial" w:cs="Arial"/>
                <w:b/>
                <w:color w:val="FFFFFF" w:themeColor="background1"/>
              </w:rPr>
            </w:pPr>
            <w:r w:rsidRPr="002364AF">
              <w:rPr>
                <w:rFonts w:ascii="Arial" w:hAnsi="Arial" w:cs="Arial"/>
                <w:b/>
                <w:color w:val="FFFFFF" w:themeColor="background1"/>
              </w:rPr>
              <w:t>VALOR</w:t>
            </w:r>
          </w:p>
        </w:tc>
        <w:tc>
          <w:tcPr>
            <w:tcW w:w="7027" w:type="dxa"/>
            <w:shd w:val="clear" w:color="auto" w:fill="0070C0"/>
            <w:vAlign w:val="center"/>
          </w:tcPr>
          <w:p w14:paraId="7A964C5F" w14:textId="77777777" w:rsidR="00266A61" w:rsidRPr="002364AF" w:rsidRDefault="00266A61" w:rsidP="00266A61">
            <w:pPr>
              <w:pStyle w:val="Sinespaciado"/>
              <w:jc w:val="center"/>
              <w:rPr>
                <w:rFonts w:ascii="Arial" w:hAnsi="Arial" w:cs="Arial"/>
                <w:b/>
                <w:color w:val="FFFFFF" w:themeColor="background1"/>
              </w:rPr>
            </w:pPr>
            <w:r w:rsidRPr="002364AF">
              <w:rPr>
                <w:rFonts w:ascii="Arial" w:hAnsi="Arial" w:cs="Arial"/>
                <w:b/>
                <w:color w:val="FFFFFF" w:themeColor="background1"/>
              </w:rPr>
              <w:t>SIGNIFICADO</w:t>
            </w:r>
          </w:p>
        </w:tc>
      </w:tr>
      <w:tr w:rsidR="00266A61" w:rsidRPr="00266A61" w14:paraId="2FDD0337" w14:textId="77777777" w:rsidTr="00266A61">
        <w:trPr>
          <w:jc w:val="center"/>
        </w:trPr>
        <w:tc>
          <w:tcPr>
            <w:tcW w:w="1951" w:type="dxa"/>
            <w:vAlign w:val="center"/>
          </w:tcPr>
          <w:p w14:paraId="68356042" w14:textId="77777777" w:rsidR="00266A61" w:rsidRPr="00266A61" w:rsidRDefault="00266A61" w:rsidP="004C26B9">
            <w:pPr>
              <w:pStyle w:val="Sinespaciado"/>
              <w:jc w:val="center"/>
              <w:rPr>
                <w:rFonts w:ascii="Arial" w:hAnsi="Arial" w:cs="Arial"/>
                <w:b/>
              </w:rPr>
            </w:pPr>
            <w:r w:rsidRPr="00266A61">
              <w:rPr>
                <w:rFonts w:ascii="Arial" w:hAnsi="Arial" w:cs="Arial"/>
                <w:b/>
              </w:rPr>
              <w:t>Respeto</w:t>
            </w:r>
          </w:p>
        </w:tc>
        <w:tc>
          <w:tcPr>
            <w:tcW w:w="7027" w:type="dxa"/>
          </w:tcPr>
          <w:p w14:paraId="62BAB5CA" w14:textId="77777777" w:rsidR="00266A61" w:rsidRPr="00266A61" w:rsidRDefault="00266A61" w:rsidP="004C26B9">
            <w:pPr>
              <w:pStyle w:val="Sinespaciado"/>
              <w:jc w:val="both"/>
              <w:rPr>
                <w:rFonts w:ascii="Arial" w:hAnsi="Arial" w:cs="Arial"/>
              </w:rPr>
            </w:pPr>
            <w:r w:rsidRPr="00266A61">
              <w:rPr>
                <w:rFonts w:ascii="Arial" w:hAnsi="Arial" w:cs="Arial"/>
              </w:rPr>
              <w:t>Aceptar el derecho de los demás a su propia forma de pensar, sentir y actuar se conoce como respeto, y esta cualidad exige proceder de acuerdo con las condiciones y circunstancias de cada persona, siempre partiendo de la consideración y valoración de la dignidad del ser humano.</w:t>
            </w:r>
          </w:p>
        </w:tc>
      </w:tr>
      <w:tr w:rsidR="00266A61" w:rsidRPr="00266A61" w14:paraId="1A42AA87" w14:textId="77777777" w:rsidTr="00266A61">
        <w:trPr>
          <w:jc w:val="center"/>
        </w:trPr>
        <w:tc>
          <w:tcPr>
            <w:tcW w:w="1951" w:type="dxa"/>
            <w:vAlign w:val="center"/>
          </w:tcPr>
          <w:p w14:paraId="4CD11FFC" w14:textId="77777777" w:rsidR="00266A61" w:rsidRPr="00266A61" w:rsidRDefault="00266A61" w:rsidP="004C26B9">
            <w:pPr>
              <w:pStyle w:val="Sinespaciado"/>
              <w:jc w:val="center"/>
              <w:rPr>
                <w:rFonts w:ascii="Arial" w:hAnsi="Arial" w:cs="Arial"/>
                <w:b/>
              </w:rPr>
            </w:pPr>
            <w:r w:rsidRPr="00266A61">
              <w:rPr>
                <w:rFonts w:ascii="Arial" w:hAnsi="Arial" w:cs="Arial"/>
                <w:b/>
              </w:rPr>
              <w:t>Transparencia</w:t>
            </w:r>
          </w:p>
        </w:tc>
        <w:tc>
          <w:tcPr>
            <w:tcW w:w="7027" w:type="dxa"/>
          </w:tcPr>
          <w:p w14:paraId="0DC4D992" w14:textId="77777777" w:rsidR="00266A61" w:rsidRPr="00266A61" w:rsidRDefault="00266A61" w:rsidP="004C26B9">
            <w:pPr>
              <w:pStyle w:val="Sinespaciado"/>
              <w:jc w:val="both"/>
              <w:rPr>
                <w:rFonts w:ascii="Arial" w:hAnsi="Arial" w:cs="Arial"/>
              </w:rPr>
            </w:pPr>
            <w:r w:rsidRPr="00266A61">
              <w:rPr>
                <w:rFonts w:ascii="Arial" w:hAnsi="Arial" w:cs="Arial"/>
              </w:rPr>
              <w:t>La transparencia invita a:</w:t>
            </w:r>
          </w:p>
          <w:p w14:paraId="53DB7368" w14:textId="77777777" w:rsidR="00266A61" w:rsidRPr="00266A61" w:rsidRDefault="00266A61" w:rsidP="004C26B9">
            <w:pPr>
              <w:pStyle w:val="Sinespaciado"/>
              <w:jc w:val="both"/>
              <w:rPr>
                <w:rFonts w:ascii="Arial" w:hAnsi="Arial" w:cs="Arial"/>
              </w:rPr>
            </w:pPr>
            <w:r w:rsidRPr="00266A61">
              <w:rPr>
                <w:rFonts w:ascii="Arial" w:hAnsi="Arial" w:cs="Arial"/>
              </w:rPr>
              <w:t>Manejar de manera correcta, limpia y adecuada todas las actividades</w:t>
            </w:r>
          </w:p>
          <w:p w14:paraId="24E72D8E" w14:textId="77777777" w:rsidR="00266A61" w:rsidRPr="00266A61" w:rsidRDefault="00266A61" w:rsidP="004C26B9">
            <w:pPr>
              <w:pStyle w:val="Sinespaciado"/>
              <w:jc w:val="both"/>
              <w:rPr>
                <w:rFonts w:ascii="Arial" w:hAnsi="Arial" w:cs="Arial"/>
              </w:rPr>
            </w:pPr>
            <w:r w:rsidRPr="00266A61">
              <w:rPr>
                <w:rFonts w:ascii="Arial" w:hAnsi="Arial" w:cs="Arial"/>
              </w:rPr>
              <w:t>Velar por la correcta implementación de los procedimientos de la Entidad</w:t>
            </w:r>
          </w:p>
          <w:p w14:paraId="53CB7315" w14:textId="77777777" w:rsidR="00266A61" w:rsidRPr="00266A61" w:rsidRDefault="00266A61" w:rsidP="004C26B9">
            <w:pPr>
              <w:pStyle w:val="Sinespaciado"/>
              <w:jc w:val="both"/>
              <w:rPr>
                <w:rFonts w:ascii="Arial" w:hAnsi="Arial" w:cs="Arial"/>
              </w:rPr>
            </w:pPr>
            <w:r w:rsidRPr="00266A61">
              <w:rPr>
                <w:rFonts w:ascii="Arial" w:hAnsi="Arial" w:cs="Arial"/>
              </w:rPr>
              <w:t>garantizar la accesibilidad a la información</w:t>
            </w:r>
          </w:p>
          <w:p w14:paraId="3F0AC5F2" w14:textId="77777777" w:rsidR="00266A61" w:rsidRPr="00266A61" w:rsidRDefault="00266A61" w:rsidP="004C26B9">
            <w:pPr>
              <w:pStyle w:val="Sinespaciado"/>
              <w:jc w:val="both"/>
              <w:rPr>
                <w:rFonts w:ascii="Arial" w:hAnsi="Arial" w:cs="Arial"/>
              </w:rPr>
            </w:pPr>
            <w:r w:rsidRPr="00266A61">
              <w:rPr>
                <w:rFonts w:ascii="Arial" w:hAnsi="Arial" w:cs="Arial"/>
              </w:rPr>
              <w:t>Permitir la participación de las veedurías ciudadanas</w:t>
            </w:r>
          </w:p>
          <w:p w14:paraId="1B589C2C" w14:textId="77777777" w:rsidR="00266A61" w:rsidRPr="00266A61" w:rsidRDefault="00266A61" w:rsidP="004C26B9">
            <w:pPr>
              <w:pStyle w:val="Sinespaciado"/>
              <w:jc w:val="both"/>
              <w:rPr>
                <w:rFonts w:ascii="Arial" w:hAnsi="Arial" w:cs="Arial"/>
              </w:rPr>
            </w:pPr>
            <w:r w:rsidRPr="00266A61">
              <w:rPr>
                <w:rFonts w:ascii="Arial" w:hAnsi="Arial" w:cs="Arial"/>
              </w:rPr>
              <w:t>Pensar y actuar con la verdad, y con fidelidad al objeto social del Instituto</w:t>
            </w:r>
          </w:p>
          <w:p w14:paraId="316C13DC" w14:textId="77777777" w:rsidR="00266A61" w:rsidRPr="00266A61" w:rsidRDefault="00266A61" w:rsidP="004C26B9">
            <w:pPr>
              <w:pStyle w:val="Sinespaciado"/>
              <w:jc w:val="both"/>
              <w:rPr>
                <w:rFonts w:ascii="Arial" w:hAnsi="Arial" w:cs="Arial"/>
              </w:rPr>
            </w:pPr>
            <w:r w:rsidRPr="00266A61">
              <w:rPr>
                <w:rFonts w:ascii="Arial" w:hAnsi="Arial" w:cs="Arial"/>
              </w:rPr>
              <w:t>Evitar las desviaciones y asegurar el buen funcionamiento de los servicios</w:t>
            </w:r>
          </w:p>
        </w:tc>
      </w:tr>
      <w:tr w:rsidR="00266A61" w:rsidRPr="00266A61" w14:paraId="73E8A8E1" w14:textId="77777777" w:rsidTr="00266A61">
        <w:trPr>
          <w:jc w:val="center"/>
        </w:trPr>
        <w:tc>
          <w:tcPr>
            <w:tcW w:w="1951" w:type="dxa"/>
            <w:vAlign w:val="center"/>
          </w:tcPr>
          <w:p w14:paraId="0A94BB16" w14:textId="77777777" w:rsidR="00266A61" w:rsidRPr="00266A61" w:rsidRDefault="00266A61" w:rsidP="004C26B9">
            <w:pPr>
              <w:pStyle w:val="Sinespaciado"/>
              <w:jc w:val="center"/>
              <w:rPr>
                <w:rFonts w:ascii="Arial" w:hAnsi="Arial" w:cs="Arial"/>
                <w:b/>
              </w:rPr>
            </w:pPr>
            <w:r w:rsidRPr="00266A61">
              <w:rPr>
                <w:rFonts w:ascii="Arial" w:hAnsi="Arial" w:cs="Arial"/>
                <w:b/>
              </w:rPr>
              <w:t>Responsabilidad</w:t>
            </w:r>
          </w:p>
        </w:tc>
        <w:tc>
          <w:tcPr>
            <w:tcW w:w="7027" w:type="dxa"/>
          </w:tcPr>
          <w:p w14:paraId="06D9FDC2" w14:textId="77777777" w:rsidR="00266A61" w:rsidRPr="00266A61" w:rsidRDefault="00266A61" w:rsidP="004C26B9">
            <w:pPr>
              <w:pStyle w:val="Sinespaciado"/>
              <w:jc w:val="both"/>
              <w:rPr>
                <w:rFonts w:ascii="Arial" w:hAnsi="Arial" w:cs="Arial"/>
              </w:rPr>
            </w:pPr>
            <w:r w:rsidRPr="00266A61">
              <w:rPr>
                <w:rFonts w:ascii="Arial" w:hAnsi="Arial" w:cs="Arial"/>
              </w:rPr>
              <w:t>Los servidores públicos del Instituto de Cultura y Patrimonio de Antioquia son comprometidos con los actos propios e institucionales; tienen la capacidad para reconocer y hacerse cargo de las consecuencias de sus actos; y mantienen una actitud responsable ante sí mismos, con los demás y con la naturaleza. La responsabilidad contribuye a un clima laboral óptimo en el Instituto y a la toma adecuada de decisiones para el ejercicio de la función constitucional.</w:t>
            </w:r>
          </w:p>
        </w:tc>
      </w:tr>
      <w:tr w:rsidR="00266A61" w:rsidRPr="00266A61" w14:paraId="7A60C5CF" w14:textId="77777777" w:rsidTr="00266A61">
        <w:trPr>
          <w:jc w:val="center"/>
        </w:trPr>
        <w:tc>
          <w:tcPr>
            <w:tcW w:w="1951" w:type="dxa"/>
            <w:vAlign w:val="center"/>
          </w:tcPr>
          <w:p w14:paraId="3FA3C2CA" w14:textId="77777777" w:rsidR="00266A61" w:rsidRPr="00266A61" w:rsidRDefault="00266A61" w:rsidP="004C26B9">
            <w:pPr>
              <w:pStyle w:val="Sinespaciado"/>
              <w:jc w:val="center"/>
              <w:rPr>
                <w:rFonts w:ascii="Arial" w:hAnsi="Arial" w:cs="Arial"/>
                <w:b/>
              </w:rPr>
            </w:pPr>
            <w:r w:rsidRPr="00266A61">
              <w:rPr>
                <w:rFonts w:ascii="Arial" w:hAnsi="Arial" w:cs="Arial"/>
                <w:b/>
              </w:rPr>
              <w:t>Servicio</w:t>
            </w:r>
          </w:p>
        </w:tc>
        <w:tc>
          <w:tcPr>
            <w:tcW w:w="7027" w:type="dxa"/>
          </w:tcPr>
          <w:p w14:paraId="08748D63" w14:textId="77777777" w:rsidR="00266A61" w:rsidRPr="00266A61" w:rsidRDefault="00266A61" w:rsidP="004C26B9">
            <w:pPr>
              <w:pStyle w:val="Sinespaciado"/>
              <w:jc w:val="both"/>
              <w:rPr>
                <w:rFonts w:ascii="Arial" w:hAnsi="Arial" w:cs="Arial"/>
              </w:rPr>
            </w:pPr>
            <w:r w:rsidRPr="00266A61">
              <w:rPr>
                <w:rFonts w:ascii="Arial" w:hAnsi="Arial" w:cs="Arial"/>
              </w:rPr>
              <w:t>Acompañar, considerar, comprender y ayudar a los diferentes usuarios, y expresar siempre con claridad y capacidad de orientación a quien lo necesite, hace parte de la vocación de servicio que caracteriza al funcionario del Instituto de Cultura y Patrimonio de Antioquia. Este valor se constituye como un apoyo oportuno, solidario, eficaz y adecuado para permitirle al grupo interno de trabajo alcanzar resultados exitosos, eficientes, pedagógicos y respetuosos con las comunidades.</w:t>
            </w:r>
          </w:p>
        </w:tc>
      </w:tr>
      <w:tr w:rsidR="00266A61" w:rsidRPr="00266A61" w14:paraId="758948E0" w14:textId="77777777" w:rsidTr="00266A61">
        <w:trPr>
          <w:jc w:val="center"/>
        </w:trPr>
        <w:tc>
          <w:tcPr>
            <w:tcW w:w="1951" w:type="dxa"/>
            <w:vAlign w:val="center"/>
          </w:tcPr>
          <w:p w14:paraId="6D9194E7" w14:textId="77777777" w:rsidR="00266A61" w:rsidRPr="00266A61" w:rsidRDefault="00266A61" w:rsidP="004C26B9">
            <w:pPr>
              <w:pStyle w:val="Sinespaciado"/>
              <w:jc w:val="center"/>
              <w:rPr>
                <w:rFonts w:ascii="Arial" w:hAnsi="Arial" w:cs="Arial"/>
                <w:b/>
              </w:rPr>
            </w:pPr>
            <w:r w:rsidRPr="00266A61">
              <w:rPr>
                <w:rFonts w:ascii="Arial" w:hAnsi="Arial" w:cs="Arial"/>
                <w:b/>
              </w:rPr>
              <w:t>Trabajo en Equipo</w:t>
            </w:r>
          </w:p>
        </w:tc>
        <w:tc>
          <w:tcPr>
            <w:tcW w:w="7027" w:type="dxa"/>
          </w:tcPr>
          <w:p w14:paraId="050A41C1" w14:textId="77777777" w:rsidR="00266A61" w:rsidRPr="00266A61" w:rsidRDefault="00266A61" w:rsidP="004C26B9">
            <w:pPr>
              <w:pStyle w:val="Sinespaciado"/>
              <w:jc w:val="both"/>
              <w:rPr>
                <w:rFonts w:ascii="Arial" w:hAnsi="Arial" w:cs="Arial"/>
              </w:rPr>
            </w:pPr>
            <w:r w:rsidRPr="00266A61">
              <w:rPr>
                <w:rFonts w:ascii="Arial" w:hAnsi="Arial" w:cs="Arial"/>
              </w:rPr>
              <w:t xml:space="preserve">La colaboración mutua y solidaria en la realización del trabajo facilita y reconoce el aporte de cada integrante del Instituto, y permite la distribución equitativa de las cargas laborales entre todos los integrantes del grupo.  El trabajo en equipo de varias personas no solo contribuye con el desarrollo en comunidad, sino que se relaciona con la interdisciplinariedad, la cooperación, la coordinación y la colaboración, convirtiéndose en una herramienta de diálogo y construcción colectiva. </w:t>
            </w:r>
          </w:p>
        </w:tc>
      </w:tr>
    </w:tbl>
    <w:p w14:paraId="2EBDA952" w14:textId="77777777" w:rsidR="00046572" w:rsidRPr="00266A61" w:rsidRDefault="00046572" w:rsidP="00046572">
      <w:pPr>
        <w:pStyle w:val="Textoindependiente"/>
        <w:rPr>
          <w:b/>
          <w:sz w:val="26"/>
          <w:highlight w:val="yellow"/>
          <w:lang w:val="es-ES"/>
        </w:rPr>
      </w:pPr>
    </w:p>
    <w:p w14:paraId="3D1570A7" w14:textId="77777777" w:rsidR="00046572" w:rsidRPr="00E21231" w:rsidRDefault="00046572" w:rsidP="00E21231">
      <w:pPr>
        <w:pStyle w:val="Ttulo2"/>
        <w:rPr>
          <w:sz w:val="24"/>
          <w:szCs w:val="24"/>
          <w:lang w:val="es-CO"/>
        </w:rPr>
      </w:pPr>
      <w:r w:rsidRPr="00E21231">
        <w:rPr>
          <w:sz w:val="24"/>
          <w:szCs w:val="24"/>
          <w:lang w:val="es-CO"/>
        </w:rPr>
        <w:t>ESTRUCTURA ORGANIZACIONAL</w:t>
      </w:r>
    </w:p>
    <w:p w14:paraId="7A8F838B" w14:textId="77777777" w:rsidR="00046572" w:rsidRPr="003D5E89" w:rsidRDefault="00046572" w:rsidP="00877B6F">
      <w:pPr>
        <w:pStyle w:val="Textoindependiente"/>
        <w:spacing w:before="9"/>
        <w:jc w:val="both"/>
        <w:rPr>
          <w:b/>
          <w:sz w:val="23"/>
          <w:highlight w:val="yellow"/>
        </w:rPr>
      </w:pPr>
    </w:p>
    <w:p w14:paraId="6EB65345" w14:textId="705A84E0" w:rsidR="00046572" w:rsidRPr="00E21231" w:rsidRDefault="00046572" w:rsidP="00877B6F">
      <w:pPr>
        <w:pStyle w:val="Textoindependiente"/>
        <w:ind w:right="717"/>
        <w:jc w:val="both"/>
      </w:pPr>
      <w:r w:rsidRPr="00E21231">
        <w:t xml:space="preserve">Para el cumplimiento de sus funciones el </w:t>
      </w:r>
      <w:r w:rsidR="00E21231" w:rsidRPr="00E21231">
        <w:t xml:space="preserve">Instituto </w:t>
      </w:r>
      <w:r w:rsidRPr="00E21231">
        <w:t xml:space="preserve">posee una planta </w:t>
      </w:r>
      <w:r w:rsidR="00877B6F" w:rsidRPr="00E21231">
        <w:t xml:space="preserve">global, </w:t>
      </w:r>
      <w:r w:rsidR="00877B6F">
        <w:t>conformada</w:t>
      </w:r>
      <w:r w:rsidRPr="00E21231">
        <w:t xml:space="preserve"> por </w:t>
      </w:r>
      <w:r w:rsidR="00E21231" w:rsidRPr="00E21231">
        <w:t>51</w:t>
      </w:r>
      <w:r w:rsidR="009C797B">
        <w:t xml:space="preserve"> cargos</w:t>
      </w:r>
      <w:r w:rsidRPr="00E21231">
        <w:t xml:space="preserve">, de los cuales </w:t>
      </w:r>
      <w:r w:rsidR="00E21231" w:rsidRPr="00E21231">
        <w:t>4</w:t>
      </w:r>
      <w:r w:rsidR="00CD6173">
        <w:t>9</w:t>
      </w:r>
      <w:r w:rsidRPr="00E21231">
        <w:t xml:space="preserve"> provistos y </w:t>
      </w:r>
      <w:r w:rsidR="00CD6173">
        <w:t>2</w:t>
      </w:r>
      <w:r w:rsidRPr="00E21231">
        <w:t xml:space="preserve"> vacantes. </w:t>
      </w:r>
    </w:p>
    <w:p w14:paraId="63A56DEF" w14:textId="77777777" w:rsidR="00E21231" w:rsidRDefault="00E21231" w:rsidP="00E21231">
      <w:pPr>
        <w:pStyle w:val="Textoindependiente"/>
        <w:ind w:right="717"/>
        <w:jc w:val="both"/>
        <w:rPr>
          <w:highlight w:val="yellow"/>
        </w:rPr>
      </w:pPr>
    </w:p>
    <w:p w14:paraId="5C774B01" w14:textId="588DBF93" w:rsidR="0070766B" w:rsidRDefault="0070766B" w:rsidP="00E21231">
      <w:pPr>
        <w:pStyle w:val="Textoindependiente"/>
        <w:ind w:right="717"/>
        <w:jc w:val="both"/>
        <w:rPr>
          <w:highlight w:val="yellow"/>
        </w:rPr>
      </w:pPr>
    </w:p>
    <w:p w14:paraId="50FB56BF" w14:textId="553BD040" w:rsidR="00B763EB" w:rsidRDefault="00B763EB" w:rsidP="00E21231">
      <w:pPr>
        <w:pStyle w:val="Textoindependiente"/>
        <w:ind w:right="717"/>
        <w:jc w:val="both"/>
        <w:rPr>
          <w:highlight w:val="yellow"/>
        </w:rPr>
      </w:pPr>
    </w:p>
    <w:tbl>
      <w:tblPr>
        <w:tblW w:w="7100" w:type="dxa"/>
        <w:jc w:val="center"/>
        <w:tblCellMar>
          <w:left w:w="70" w:type="dxa"/>
          <w:right w:w="70" w:type="dxa"/>
        </w:tblCellMar>
        <w:tblLook w:val="04A0" w:firstRow="1" w:lastRow="0" w:firstColumn="1" w:lastColumn="0" w:noHBand="0" w:noVBand="1"/>
      </w:tblPr>
      <w:tblGrid>
        <w:gridCol w:w="5685"/>
        <w:gridCol w:w="1415"/>
      </w:tblGrid>
      <w:tr w:rsidR="00E21231" w:rsidRPr="00380A37" w14:paraId="0137B8A4" w14:textId="77777777" w:rsidTr="004B5D6E">
        <w:trPr>
          <w:trHeight w:val="300"/>
          <w:tblHeader/>
          <w:jc w:val="center"/>
        </w:trPr>
        <w:tc>
          <w:tcPr>
            <w:tcW w:w="7100" w:type="dxa"/>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78555C1" w14:textId="77777777" w:rsidR="00E21231" w:rsidRPr="00380A37" w:rsidRDefault="00E21231" w:rsidP="00E21231">
            <w:pPr>
              <w:jc w:val="center"/>
              <w:rPr>
                <w:rFonts w:ascii="Calibri" w:hAnsi="Calibri"/>
                <w:b/>
                <w:bCs/>
                <w:color w:val="FFFFFF"/>
                <w:lang w:eastAsia="es-CO"/>
              </w:rPr>
            </w:pPr>
            <w:r w:rsidRPr="00380A37">
              <w:rPr>
                <w:rFonts w:ascii="Calibri" w:hAnsi="Calibri"/>
                <w:b/>
                <w:bCs/>
                <w:color w:val="FFFFFF"/>
                <w:lang w:eastAsia="es-CO"/>
              </w:rPr>
              <w:lastRenderedPageBreak/>
              <w:t>PLANTA DE CARGOS INSTITUO DE CULTURA Y PATRIMONIO DE ANTIOQUIA</w:t>
            </w:r>
          </w:p>
        </w:tc>
      </w:tr>
      <w:tr w:rsidR="00E21231" w:rsidRPr="00380A37" w14:paraId="6C2819AE" w14:textId="77777777" w:rsidTr="004C26B9">
        <w:trPr>
          <w:trHeight w:val="300"/>
          <w:jc w:val="center"/>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51B311CA" w14:textId="77777777" w:rsidR="00E21231" w:rsidRPr="00380A37" w:rsidRDefault="00E21231" w:rsidP="004C26B9">
            <w:pPr>
              <w:jc w:val="center"/>
              <w:rPr>
                <w:rFonts w:ascii="Calibri" w:hAnsi="Calibri"/>
                <w:b/>
                <w:bCs/>
                <w:color w:val="000000"/>
                <w:lang w:eastAsia="es-CO"/>
              </w:rPr>
            </w:pPr>
            <w:r w:rsidRPr="00380A37">
              <w:rPr>
                <w:rFonts w:ascii="Calibri" w:hAnsi="Calibri"/>
                <w:b/>
                <w:bCs/>
                <w:color w:val="000000"/>
                <w:lang w:eastAsia="es-CO"/>
              </w:rPr>
              <w:t>Planta de Cargos</w:t>
            </w:r>
            <w:r>
              <w:rPr>
                <w:rFonts w:ascii="Calibri" w:hAnsi="Calibri"/>
                <w:b/>
                <w:bCs/>
                <w:color w:val="000000"/>
                <w:lang w:eastAsia="es-CO"/>
              </w:rPr>
              <w:t xml:space="preserve"> Aprobada</w:t>
            </w:r>
          </w:p>
        </w:tc>
        <w:tc>
          <w:tcPr>
            <w:tcW w:w="1415" w:type="dxa"/>
            <w:tcBorders>
              <w:top w:val="nil"/>
              <w:left w:val="nil"/>
              <w:bottom w:val="single" w:sz="4" w:space="0" w:color="auto"/>
              <w:right w:val="single" w:sz="4" w:space="0" w:color="auto"/>
            </w:tcBorders>
            <w:shd w:val="clear" w:color="auto" w:fill="auto"/>
            <w:noWrap/>
            <w:vAlign w:val="bottom"/>
            <w:hideMark/>
          </w:tcPr>
          <w:p w14:paraId="5DBE64A6" w14:textId="77777777" w:rsidR="00E21231" w:rsidRPr="00380A37" w:rsidRDefault="00E21231" w:rsidP="004C26B9">
            <w:pPr>
              <w:jc w:val="center"/>
              <w:rPr>
                <w:rFonts w:ascii="Calibri" w:hAnsi="Calibri"/>
                <w:b/>
                <w:bCs/>
                <w:color w:val="000000"/>
                <w:lang w:eastAsia="es-CO"/>
              </w:rPr>
            </w:pPr>
            <w:r w:rsidRPr="00380A37">
              <w:rPr>
                <w:rFonts w:ascii="Calibri" w:hAnsi="Calibri"/>
                <w:b/>
                <w:bCs/>
                <w:color w:val="000000"/>
                <w:lang w:eastAsia="es-CO"/>
              </w:rPr>
              <w:t>51</w:t>
            </w:r>
          </w:p>
        </w:tc>
      </w:tr>
      <w:tr w:rsidR="00E21231" w:rsidRPr="00380A37" w14:paraId="1E69A98D" w14:textId="77777777" w:rsidTr="004C26B9">
        <w:trPr>
          <w:trHeight w:val="300"/>
          <w:jc w:val="center"/>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596E1F32"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Empleados en Carrera Administrativa</w:t>
            </w:r>
          </w:p>
        </w:tc>
        <w:tc>
          <w:tcPr>
            <w:tcW w:w="1415" w:type="dxa"/>
            <w:tcBorders>
              <w:top w:val="nil"/>
              <w:left w:val="nil"/>
              <w:bottom w:val="single" w:sz="4" w:space="0" w:color="auto"/>
              <w:right w:val="single" w:sz="4" w:space="0" w:color="auto"/>
            </w:tcBorders>
            <w:shd w:val="clear" w:color="auto" w:fill="auto"/>
            <w:noWrap/>
            <w:vAlign w:val="bottom"/>
            <w:hideMark/>
          </w:tcPr>
          <w:p w14:paraId="70AFAC16" w14:textId="77777777" w:rsidR="00E21231" w:rsidRPr="00380A37" w:rsidRDefault="00E21231" w:rsidP="004C26B9">
            <w:pPr>
              <w:jc w:val="center"/>
              <w:rPr>
                <w:rFonts w:ascii="Calibri" w:hAnsi="Calibri"/>
                <w:color w:val="000000"/>
                <w:lang w:eastAsia="es-CO"/>
              </w:rPr>
            </w:pPr>
            <w:r>
              <w:rPr>
                <w:rFonts w:ascii="Calibri" w:hAnsi="Calibri"/>
                <w:color w:val="000000"/>
                <w:lang w:eastAsia="es-CO"/>
              </w:rPr>
              <w:t>40</w:t>
            </w:r>
          </w:p>
        </w:tc>
      </w:tr>
      <w:tr w:rsidR="00E21231" w:rsidRPr="00380A37" w14:paraId="037BE56E" w14:textId="77777777" w:rsidTr="004C26B9">
        <w:trPr>
          <w:trHeight w:val="300"/>
          <w:jc w:val="center"/>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569A4CE1"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Libre Nombramiento</w:t>
            </w:r>
          </w:p>
        </w:tc>
        <w:tc>
          <w:tcPr>
            <w:tcW w:w="1415" w:type="dxa"/>
            <w:tcBorders>
              <w:top w:val="nil"/>
              <w:left w:val="nil"/>
              <w:bottom w:val="single" w:sz="4" w:space="0" w:color="auto"/>
              <w:right w:val="single" w:sz="4" w:space="0" w:color="auto"/>
            </w:tcBorders>
            <w:shd w:val="clear" w:color="auto" w:fill="auto"/>
            <w:noWrap/>
            <w:vAlign w:val="bottom"/>
            <w:hideMark/>
          </w:tcPr>
          <w:p w14:paraId="78843897" w14:textId="77777777" w:rsidR="00E21231" w:rsidRPr="00380A37" w:rsidRDefault="00E21231" w:rsidP="004C26B9">
            <w:pPr>
              <w:jc w:val="center"/>
              <w:rPr>
                <w:rFonts w:ascii="Calibri" w:hAnsi="Calibri"/>
                <w:color w:val="000000"/>
                <w:lang w:eastAsia="es-CO"/>
              </w:rPr>
            </w:pPr>
            <w:r>
              <w:rPr>
                <w:rFonts w:ascii="Calibri" w:hAnsi="Calibri"/>
                <w:color w:val="000000"/>
                <w:lang w:eastAsia="es-CO"/>
              </w:rPr>
              <w:t>10</w:t>
            </w:r>
          </w:p>
        </w:tc>
      </w:tr>
      <w:tr w:rsidR="00E21231" w:rsidRPr="00380A37" w14:paraId="4BB625A9" w14:textId="77777777" w:rsidTr="004C26B9">
        <w:trPr>
          <w:trHeight w:val="300"/>
          <w:jc w:val="center"/>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431D6814"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Periodo Fijo</w:t>
            </w:r>
          </w:p>
        </w:tc>
        <w:tc>
          <w:tcPr>
            <w:tcW w:w="1415" w:type="dxa"/>
            <w:tcBorders>
              <w:top w:val="nil"/>
              <w:left w:val="nil"/>
              <w:bottom w:val="single" w:sz="4" w:space="0" w:color="auto"/>
              <w:right w:val="single" w:sz="4" w:space="0" w:color="auto"/>
            </w:tcBorders>
            <w:shd w:val="clear" w:color="auto" w:fill="auto"/>
            <w:noWrap/>
            <w:vAlign w:val="bottom"/>
            <w:hideMark/>
          </w:tcPr>
          <w:p w14:paraId="5A2EAD2B" w14:textId="77777777" w:rsidR="00E21231" w:rsidRPr="00380A37" w:rsidRDefault="00E21231" w:rsidP="004C26B9">
            <w:pPr>
              <w:jc w:val="center"/>
              <w:rPr>
                <w:rFonts w:ascii="Calibri" w:hAnsi="Calibri"/>
                <w:color w:val="000000"/>
                <w:lang w:eastAsia="es-CO"/>
              </w:rPr>
            </w:pPr>
            <w:r w:rsidRPr="00380A37">
              <w:rPr>
                <w:rFonts w:ascii="Calibri" w:hAnsi="Calibri"/>
                <w:color w:val="000000"/>
                <w:lang w:eastAsia="es-CO"/>
              </w:rPr>
              <w:t>1</w:t>
            </w:r>
          </w:p>
        </w:tc>
      </w:tr>
    </w:tbl>
    <w:p w14:paraId="25CF9279" w14:textId="77777777" w:rsidR="00E21231" w:rsidRPr="003D5E89" w:rsidRDefault="00E21231" w:rsidP="00E21231">
      <w:pPr>
        <w:pStyle w:val="Textoindependiente"/>
        <w:ind w:right="717"/>
        <w:jc w:val="both"/>
        <w:rPr>
          <w:highlight w:val="yellow"/>
        </w:rPr>
      </w:pPr>
    </w:p>
    <w:p w14:paraId="2732E9C6" w14:textId="45F8B680" w:rsidR="00046572" w:rsidRPr="00E21231" w:rsidRDefault="00046572" w:rsidP="00E21231">
      <w:pPr>
        <w:pStyle w:val="Textoindependiente"/>
        <w:ind w:right="722"/>
        <w:jc w:val="both"/>
      </w:pPr>
      <w:r w:rsidRPr="00E21231">
        <w:t xml:space="preserve">Por tipo de vinculación observamos que el </w:t>
      </w:r>
      <w:r w:rsidR="008E0D1F">
        <w:t>80</w:t>
      </w:r>
      <w:r w:rsidRPr="00E21231">
        <w:t>% corresponden a carrera administrativa</w:t>
      </w:r>
      <w:r w:rsidR="00E21231" w:rsidRPr="00E21231">
        <w:t xml:space="preserve"> y provisionalidad</w:t>
      </w:r>
      <w:r w:rsidRPr="00E21231">
        <w:t xml:space="preserve">, el </w:t>
      </w:r>
      <w:r w:rsidR="00E21231" w:rsidRPr="00E21231">
        <w:t>1</w:t>
      </w:r>
      <w:r w:rsidR="008E0D1F">
        <w:t>7</w:t>
      </w:r>
      <w:r w:rsidRPr="00E21231">
        <w:t xml:space="preserve">% a Libre </w:t>
      </w:r>
      <w:r w:rsidR="00E21231" w:rsidRPr="00E21231">
        <w:t xml:space="preserve">Nombramiento y </w:t>
      </w:r>
      <w:r w:rsidR="00B917CC">
        <w:t>Remoción</w:t>
      </w:r>
      <w:r w:rsidR="00E21231" w:rsidRPr="00E21231">
        <w:t xml:space="preserve"> y el 3</w:t>
      </w:r>
      <w:r w:rsidRPr="00E21231">
        <w:t xml:space="preserve">% en </w:t>
      </w:r>
      <w:r w:rsidR="00E21231" w:rsidRPr="00E21231">
        <w:t>Periodo fijo</w:t>
      </w:r>
      <w:r w:rsidRPr="00E21231">
        <w:t>, como se observa en la tabla a continuación:</w:t>
      </w:r>
    </w:p>
    <w:p w14:paraId="673F2526" w14:textId="77777777" w:rsidR="00E21231" w:rsidRDefault="00E21231" w:rsidP="00E21231">
      <w:pPr>
        <w:pStyle w:val="Sinespaciado"/>
        <w:jc w:val="both"/>
        <w:rPr>
          <w:b/>
          <w:sz w:val="24"/>
          <w:szCs w:val="24"/>
        </w:rPr>
      </w:pPr>
    </w:p>
    <w:tbl>
      <w:tblPr>
        <w:tblW w:w="7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5"/>
        <w:gridCol w:w="1415"/>
      </w:tblGrid>
      <w:tr w:rsidR="00E21231" w:rsidRPr="00380A37" w14:paraId="38D67A64" w14:textId="77777777" w:rsidTr="00E21231">
        <w:trPr>
          <w:trHeight w:val="300"/>
          <w:jc w:val="center"/>
        </w:trPr>
        <w:tc>
          <w:tcPr>
            <w:tcW w:w="5685" w:type="dxa"/>
            <w:shd w:val="clear" w:color="auto" w:fill="0070C0"/>
            <w:noWrap/>
            <w:vAlign w:val="center"/>
            <w:hideMark/>
          </w:tcPr>
          <w:p w14:paraId="7C8102EF" w14:textId="77777777" w:rsidR="00E21231" w:rsidRPr="00E21231" w:rsidRDefault="00D91C25" w:rsidP="00E21231">
            <w:pPr>
              <w:jc w:val="center"/>
              <w:rPr>
                <w:rFonts w:ascii="Calibri" w:hAnsi="Calibri"/>
                <w:b/>
                <w:bCs/>
                <w:color w:val="FFFFFF" w:themeColor="background1"/>
                <w:lang w:eastAsia="es-CO"/>
              </w:rPr>
            </w:pPr>
            <w:r>
              <w:rPr>
                <w:rFonts w:ascii="Calibri" w:hAnsi="Calibri"/>
                <w:b/>
                <w:bCs/>
                <w:color w:val="FFFFFF" w:themeColor="background1"/>
                <w:lang w:eastAsia="es-CO"/>
              </w:rPr>
              <w:t>OCUPACIÓN</w:t>
            </w:r>
            <w:r w:rsidR="00E21231" w:rsidRPr="00E21231">
              <w:rPr>
                <w:rFonts w:ascii="Calibri" w:hAnsi="Calibri"/>
                <w:b/>
                <w:bCs/>
                <w:color w:val="FFFFFF" w:themeColor="background1"/>
                <w:lang w:eastAsia="es-CO"/>
              </w:rPr>
              <w:t xml:space="preserve"> ACTUAL PLANTA DE CARGOS</w:t>
            </w:r>
          </w:p>
        </w:tc>
        <w:tc>
          <w:tcPr>
            <w:tcW w:w="1415" w:type="dxa"/>
            <w:shd w:val="clear" w:color="auto" w:fill="0070C0"/>
            <w:noWrap/>
            <w:vAlign w:val="center"/>
            <w:hideMark/>
          </w:tcPr>
          <w:p w14:paraId="7C5A8CBF" w14:textId="0783D223" w:rsidR="00E21231" w:rsidRPr="00E21231" w:rsidRDefault="00CD6173" w:rsidP="00D91C25">
            <w:pPr>
              <w:jc w:val="center"/>
              <w:rPr>
                <w:rFonts w:ascii="Calibri" w:hAnsi="Calibri"/>
                <w:b/>
                <w:bCs/>
                <w:color w:val="FFFFFF" w:themeColor="background1"/>
                <w:lang w:eastAsia="es-CO"/>
              </w:rPr>
            </w:pPr>
            <w:r>
              <w:rPr>
                <w:rFonts w:ascii="Calibri" w:hAnsi="Calibri"/>
                <w:b/>
                <w:bCs/>
                <w:color w:val="FFFFFF" w:themeColor="background1"/>
                <w:lang w:eastAsia="es-CO"/>
              </w:rPr>
              <w:t>49</w:t>
            </w:r>
          </w:p>
        </w:tc>
      </w:tr>
      <w:tr w:rsidR="00E21231" w:rsidRPr="00380A37" w14:paraId="2DE20432" w14:textId="77777777" w:rsidTr="004C26B9">
        <w:trPr>
          <w:trHeight w:val="300"/>
          <w:jc w:val="center"/>
        </w:trPr>
        <w:tc>
          <w:tcPr>
            <w:tcW w:w="5685" w:type="dxa"/>
            <w:shd w:val="clear" w:color="auto" w:fill="auto"/>
            <w:noWrap/>
            <w:vAlign w:val="bottom"/>
            <w:hideMark/>
          </w:tcPr>
          <w:p w14:paraId="172223AD"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Empleados en Carrera Administrativa</w:t>
            </w:r>
          </w:p>
        </w:tc>
        <w:tc>
          <w:tcPr>
            <w:tcW w:w="1415" w:type="dxa"/>
            <w:shd w:val="clear" w:color="auto" w:fill="auto"/>
            <w:noWrap/>
            <w:vAlign w:val="bottom"/>
            <w:hideMark/>
          </w:tcPr>
          <w:p w14:paraId="13BF530E" w14:textId="7846EB23" w:rsidR="00E21231" w:rsidRPr="00380A37" w:rsidRDefault="00CD6173" w:rsidP="004C26B9">
            <w:pPr>
              <w:jc w:val="center"/>
              <w:rPr>
                <w:rFonts w:ascii="Calibri" w:hAnsi="Calibri"/>
                <w:color w:val="000000"/>
                <w:lang w:eastAsia="es-CO"/>
              </w:rPr>
            </w:pPr>
            <w:r>
              <w:rPr>
                <w:rFonts w:ascii="Calibri" w:hAnsi="Calibri"/>
                <w:color w:val="000000"/>
                <w:lang w:eastAsia="es-CO"/>
              </w:rPr>
              <w:t>28</w:t>
            </w:r>
          </w:p>
        </w:tc>
      </w:tr>
      <w:tr w:rsidR="00E21231" w:rsidRPr="00380A37" w14:paraId="1DBD0A6E" w14:textId="77777777" w:rsidTr="004C26B9">
        <w:trPr>
          <w:trHeight w:val="300"/>
          <w:jc w:val="center"/>
        </w:trPr>
        <w:tc>
          <w:tcPr>
            <w:tcW w:w="5685" w:type="dxa"/>
            <w:shd w:val="clear" w:color="auto" w:fill="auto"/>
            <w:noWrap/>
            <w:vAlign w:val="bottom"/>
          </w:tcPr>
          <w:p w14:paraId="52C7D046" w14:textId="77777777" w:rsidR="00E21231" w:rsidRPr="00380A37" w:rsidRDefault="00E21231" w:rsidP="004C26B9">
            <w:pPr>
              <w:rPr>
                <w:rFonts w:ascii="Calibri" w:hAnsi="Calibri"/>
                <w:color w:val="000000"/>
                <w:lang w:eastAsia="es-CO"/>
              </w:rPr>
            </w:pPr>
            <w:r w:rsidRPr="002520AE">
              <w:rPr>
                <w:rFonts w:ascii="Calibri" w:hAnsi="Calibri"/>
                <w:color w:val="000000"/>
                <w:lang w:eastAsia="es-CO"/>
              </w:rPr>
              <w:t>Empleados en</w:t>
            </w:r>
            <w:r>
              <w:rPr>
                <w:rFonts w:ascii="Calibri" w:hAnsi="Calibri"/>
                <w:color w:val="000000"/>
                <w:lang w:eastAsia="es-CO"/>
              </w:rPr>
              <w:t xml:space="preserve"> Provisionalidad</w:t>
            </w:r>
          </w:p>
        </w:tc>
        <w:tc>
          <w:tcPr>
            <w:tcW w:w="1415" w:type="dxa"/>
            <w:shd w:val="clear" w:color="auto" w:fill="auto"/>
            <w:noWrap/>
            <w:vAlign w:val="bottom"/>
          </w:tcPr>
          <w:p w14:paraId="568DECAA" w14:textId="442F8931" w:rsidR="00E21231" w:rsidRDefault="00D91C25" w:rsidP="004C26B9">
            <w:pPr>
              <w:jc w:val="center"/>
              <w:rPr>
                <w:rFonts w:ascii="Calibri" w:hAnsi="Calibri"/>
                <w:color w:val="000000"/>
                <w:lang w:eastAsia="es-CO"/>
              </w:rPr>
            </w:pPr>
            <w:r>
              <w:rPr>
                <w:rFonts w:ascii="Calibri" w:hAnsi="Calibri"/>
                <w:color w:val="000000"/>
                <w:lang w:eastAsia="es-CO"/>
              </w:rPr>
              <w:t>1</w:t>
            </w:r>
            <w:r w:rsidR="00CD6173">
              <w:rPr>
                <w:rFonts w:ascii="Calibri" w:hAnsi="Calibri"/>
                <w:color w:val="000000"/>
                <w:lang w:eastAsia="es-CO"/>
              </w:rPr>
              <w:t>1</w:t>
            </w:r>
          </w:p>
        </w:tc>
      </w:tr>
      <w:tr w:rsidR="00E21231" w:rsidRPr="00380A37" w14:paraId="42977399" w14:textId="77777777" w:rsidTr="004C26B9">
        <w:trPr>
          <w:trHeight w:val="300"/>
          <w:jc w:val="center"/>
        </w:trPr>
        <w:tc>
          <w:tcPr>
            <w:tcW w:w="5685" w:type="dxa"/>
            <w:shd w:val="clear" w:color="auto" w:fill="auto"/>
            <w:noWrap/>
            <w:vAlign w:val="bottom"/>
            <w:hideMark/>
          </w:tcPr>
          <w:p w14:paraId="7845DB2D"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Libre Nombramiento</w:t>
            </w:r>
          </w:p>
        </w:tc>
        <w:tc>
          <w:tcPr>
            <w:tcW w:w="1415" w:type="dxa"/>
            <w:shd w:val="clear" w:color="auto" w:fill="auto"/>
            <w:noWrap/>
            <w:vAlign w:val="bottom"/>
            <w:hideMark/>
          </w:tcPr>
          <w:p w14:paraId="2AF6368C" w14:textId="4A77D4E5" w:rsidR="00E21231" w:rsidRPr="00380A37" w:rsidRDefault="00CD6173" w:rsidP="004C26B9">
            <w:pPr>
              <w:jc w:val="center"/>
              <w:rPr>
                <w:rFonts w:ascii="Calibri" w:hAnsi="Calibri"/>
                <w:color w:val="000000"/>
                <w:lang w:eastAsia="es-CO"/>
              </w:rPr>
            </w:pPr>
            <w:r>
              <w:rPr>
                <w:rFonts w:ascii="Calibri" w:hAnsi="Calibri"/>
                <w:color w:val="000000"/>
                <w:lang w:eastAsia="es-CO"/>
              </w:rPr>
              <w:t>9</w:t>
            </w:r>
          </w:p>
        </w:tc>
      </w:tr>
      <w:tr w:rsidR="00E21231" w:rsidRPr="00380A37" w14:paraId="09DB1388" w14:textId="77777777" w:rsidTr="004C26B9">
        <w:trPr>
          <w:trHeight w:val="300"/>
          <w:jc w:val="center"/>
        </w:trPr>
        <w:tc>
          <w:tcPr>
            <w:tcW w:w="5685" w:type="dxa"/>
            <w:shd w:val="clear" w:color="auto" w:fill="auto"/>
            <w:noWrap/>
            <w:vAlign w:val="bottom"/>
            <w:hideMark/>
          </w:tcPr>
          <w:p w14:paraId="473A8D26" w14:textId="77777777" w:rsidR="00E21231" w:rsidRPr="00380A37" w:rsidRDefault="00E21231" w:rsidP="004C26B9">
            <w:pPr>
              <w:rPr>
                <w:rFonts w:ascii="Calibri" w:hAnsi="Calibri"/>
                <w:color w:val="000000"/>
                <w:lang w:eastAsia="es-CO"/>
              </w:rPr>
            </w:pPr>
            <w:r w:rsidRPr="00380A37">
              <w:rPr>
                <w:rFonts w:ascii="Calibri" w:hAnsi="Calibri"/>
                <w:color w:val="000000"/>
                <w:lang w:eastAsia="es-CO"/>
              </w:rPr>
              <w:t>Periodo Fijo</w:t>
            </w:r>
          </w:p>
        </w:tc>
        <w:tc>
          <w:tcPr>
            <w:tcW w:w="1415" w:type="dxa"/>
            <w:shd w:val="clear" w:color="auto" w:fill="auto"/>
            <w:noWrap/>
            <w:vAlign w:val="bottom"/>
            <w:hideMark/>
          </w:tcPr>
          <w:p w14:paraId="2C45B91B" w14:textId="77777777" w:rsidR="00E21231" w:rsidRPr="00380A37" w:rsidRDefault="00E21231" w:rsidP="004C26B9">
            <w:pPr>
              <w:jc w:val="center"/>
              <w:rPr>
                <w:rFonts w:ascii="Calibri" w:hAnsi="Calibri"/>
                <w:color w:val="000000"/>
                <w:lang w:eastAsia="es-CO"/>
              </w:rPr>
            </w:pPr>
            <w:r w:rsidRPr="00380A37">
              <w:rPr>
                <w:rFonts w:ascii="Calibri" w:hAnsi="Calibri"/>
                <w:color w:val="000000"/>
                <w:lang w:eastAsia="es-CO"/>
              </w:rPr>
              <w:t>1</w:t>
            </w:r>
          </w:p>
        </w:tc>
      </w:tr>
    </w:tbl>
    <w:p w14:paraId="34891043" w14:textId="77777777" w:rsidR="00403455" w:rsidRPr="00403455" w:rsidRDefault="00403455" w:rsidP="00403455">
      <w:pPr>
        <w:pStyle w:val="Textoindependiente"/>
        <w:ind w:right="717"/>
        <w:jc w:val="both"/>
      </w:pPr>
    </w:p>
    <w:p w14:paraId="0941BB9A" w14:textId="7E639C93" w:rsidR="00403455" w:rsidRDefault="00403455" w:rsidP="00403455">
      <w:pPr>
        <w:pStyle w:val="Textoindependiente"/>
        <w:ind w:right="717"/>
        <w:jc w:val="both"/>
        <w:rPr>
          <w:color w:val="1F497D"/>
        </w:rPr>
      </w:pPr>
      <w:r w:rsidRPr="00403455">
        <w:t xml:space="preserve">En cuanto al género encontramos que la mayoría </w:t>
      </w:r>
      <w:r>
        <w:t xml:space="preserve">de </w:t>
      </w:r>
      <w:r w:rsidR="00EE702A">
        <w:t>los funcionarios</w:t>
      </w:r>
      <w:r>
        <w:t xml:space="preserve"> actualmente vinculados en el Instituto son hombres con el 64% y el 36</w:t>
      </w:r>
      <w:r w:rsidRPr="00403455">
        <w:t xml:space="preserve">% </w:t>
      </w:r>
      <w:r>
        <w:t xml:space="preserve">corresponde a mujeres. </w:t>
      </w:r>
    </w:p>
    <w:p w14:paraId="39C6AD95" w14:textId="77777777" w:rsidR="00403455" w:rsidRPr="00403455" w:rsidRDefault="00403455" w:rsidP="00403455">
      <w:pPr>
        <w:pStyle w:val="Textoindependiente"/>
        <w:ind w:right="717"/>
        <w:jc w:val="both"/>
        <w:rPr>
          <w:lang w:val="es-ES_tradnl"/>
        </w:rPr>
      </w:pPr>
    </w:p>
    <w:p w14:paraId="15FDEE2B" w14:textId="3FDDB9FF" w:rsidR="00403455" w:rsidRDefault="00403455" w:rsidP="00403455">
      <w:pPr>
        <w:pStyle w:val="Textoindependiente"/>
        <w:ind w:right="717"/>
        <w:jc w:val="both"/>
      </w:pPr>
      <w:r w:rsidRPr="00403455">
        <w:t>A los servidores públicos del</w:t>
      </w:r>
      <w:r>
        <w:t xml:space="preserve"> Instituto </w:t>
      </w:r>
      <w:r w:rsidRPr="00403455">
        <w:t xml:space="preserve">en materia de administración de personal, régimen salarial y prestacional, les aplican las disposiciones generales </w:t>
      </w:r>
      <w:r w:rsidR="00EE702A" w:rsidRPr="00403455">
        <w:t>que regulan</w:t>
      </w:r>
      <w:r w:rsidRPr="00403455">
        <w:t xml:space="preserve"> a los empleados públicos de la rama ejecutiva del </w:t>
      </w:r>
      <w:r w:rsidRPr="008470F4">
        <w:t>orden nacional.</w:t>
      </w:r>
    </w:p>
    <w:p w14:paraId="49A6B492" w14:textId="77777777" w:rsidR="008470F4" w:rsidRDefault="008470F4" w:rsidP="00403455">
      <w:pPr>
        <w:pStyle w:val="Textoindependiente"/>
        <w:ind w:right="717"/>
        <w:jc w:val="both"/>
      </w:pPr>
    </w:p>
    <w:p w14:paraId="1B6A33C9" w14:textId="77777777" w:rsidR="00BE4190" w:rsidRPr="008470F4" w:rsidRDefault="00046572" w:rsidP="00BE4190">
      <w:pPr>
        <w:pStyle w:val="Ttulo1"/>
        <w:numPr>
          <w:ilvl w:val="0"/>
          <w:numId w:val="7"/>
        </w:numPr>
        <w:spacing w:before="0"/>
        <w:rPr>
          <w:lang w:val="es-CO"/>
        </w:rPr>
      </w:pPr>
      <w:r w:rsidRPr="008470F4">
        <w:rPr>
          <w:rFonts w:ascii="Arial" w:hAnsi="Arial" w:cs="Arial"/>
          <w:sz w:val="24"/>
          <w:szCs w:val="24"/>
          <w:lang w:val="es-CO"/>
        </w:rPr>
        <w:t xml:space="preserve">DIAGNÓSTICO </w:t>
      </w:r>
    </w:p>
    <w:p w14:paraId="54516B54" w14:textId="77777777" w:rsidR="00BE4190" w:rsidRPr="00BE4190" w:rsidRDefault="00BE4190" w:rsidP="00BE4190">
      <w:pPr>
        <w:pStyle w:val="Ttulo2"/>
        <w:rPr>
          <w:sz w:val="24"/>
          <w:szCs w:val="24"/>
          <w:lang w:val="es-CO"/>
        </w:rPr>
      </w:pPr>
      <w:r w:rsidRPr="00BE4190">
        <w:rPr>
          <w:sz w:val="24"/>
          <w:szCs w:val="24"/>
          <w:lang w:val="es-CO"/>
        </w:rPr>
        <w:t>DIAGNÓSTICO DE LA GESTIÓN ESTRATÉGICA DEL TALENTO HUMANO A TRAVÉS DE LA MATRIZ DE GETH.</w:t>
      </w:r>
    </w:p>
    <w:p w14:paraId="528F5007" w14:textId="77777777" w:rsidR="00046572" w:rsidRDefault="00046572" w:rsidP="00046572">
      <w:pPr>
        <w:pStyle w:val="Textoindependiente"/>
        <w:spacing w:before="9"/>
        <w:rPr>
          <w:b/>
          <w:sz w:val="23"/>
        </w:rPr>
      </w:pPr>
    </w:p>
    <w:p w14:paraId="5EFE0691" w14:textId="55146A36" w:rsidR="00046572" w:rsidRPr="00BD0AA4" w:rsidRDefault="007662F0" w:rsidP="001E6C72">
      <w:pPr>
        <w:pStyle w:val="Textoindependiente"/>
        <w:ind w:right="714"/>
        <w:jc w:val="both"/>
      </w:pPr>
      <w:r w:rsidRPr="00BD0AA4">
        <w:t xml:space="preserve">Una de las herramientas adoptadas para </w:t>
      </w:r>
      <w:r w:rsidR="00046572" w:rsidRPr="00BD0AA4">
        <w:t>realizar</w:t>
      </w:r>
      <w:r w:rsidRPr="00BD0AA4">
        <w:t xml:space="preserve"> </w:t>
      </w:r>
      <w:r w:rsidR="00EE702A" w:rsidRPr="00BD0AA4">
        <w:t>el diagnóstico</w:t>
      </w:r>
      <w:r w:rsidR="00046572" w:rsidRPr="00BD0AA4">
        <w:t xml:space="preserve"> del proceso de Gestión Humana, </w:t>
      </w:r>
      <w:r w:rsidRPr="00BD0AA4">
        <w:t xml:space="preserve">fue la </w:t>
      </w:r>
      <w:r w:rsidR="00046572" w:rsidRPr="00BD0AA4">
        <w:t>Matriz</w:t>
      </w:r>
      <w:r w:rsidRPr="00BD0AA4">
        <w:t xml:space="preserve"> de autodiagnóstico</w:t>
      </w:r>
      <w:r w:rsidR="00046572" w:rsidRPr="00BD0AA4">
        <w:t xml:space="preserve"> diseñada por el Departamento Administrativo de la Función Pública,</w:t>
      </w:r>
      <w:r w:rsidRPr="00BD0AA4">
        <w:t xml:space="preserve"> en la cual </w:t>
      </w:r>
      <w:r w:rsidR="00046572" w:rsidRPr="00BD0AA4">
        <w:t>se identifican las rutas</w:t>
      </w:r>
      <w:r w:rsidRPr="00BD0AA4">
        <w:t xml:space="preserve"> que se </w:t>
      </w:r>
      <w:r w:rsidR="00865865" w:rsidRPr="00BD0AA4">
        <w:t>deben trabajar</w:t>
      </w:r>
      <w:r w:rsidR="00046572" w:rsidRPr="00BD0AA4">
        <w:t xml:space="preserve"> para mejorar en el cumplimiento, la eficiencia, la eficaci</w:t>
      </w:r>
      <w:r w:rsidRPr="00BD0AA4">
        <w:t>a y la efectividad del sistema.</w:t>
      </w:r>
    </w:p>
    <w:p w14:paraId="524EC357" w14:textId="77777777" w:rsidR="007662F0" w:rsidRDefault="007662F0" w:rsidP="001E6C72">
      <w:pPr>
        <w:pStyle w:val="Textoindependiente"/>
        <w:ind w:right="714"/>
        <w:jc w:val="both"/>
        <w:rPr>
          <w:highlight w:val="yellow"/>
        </w:rPr>
      </w:pPr>
    </w:p>
    <w:p w14:paraId="32A8B234" w14:textId="42074FC8" w:rsidR="007662F0" w:rsidRDefault="007662F0" w:rsidP="007662F0">
      <w:pPr>
        <w:pStyle w:val="Textoindependiente"/>
        <w:ind w:right="714"/>
        <w:jc w:val="both"/>
      </w:pPr>
      <w:r>
        <w:t xml:space="preserve">Una vez adelantado el diagnóstico de las variables que el </w:t>
      </w:r>
      <w:r w:rsidR="00BD0AA4">
        <w:t>área de</w:t>
      </w:r>
      <w:r>
        <w:t xml:space="preserve"> Gestión Humana debe cumplir para ajustarse a los lineamientos de la política formulada por la Dirección de Empleo Público, a través de la Matriz GETH, se evidencia una calificación de </w:t>
      </w:r>
      <w:r w:rsidR="00865865">
        <w:t>81</w:t>
      </w:r>
      <w:r w:rsidR="00D97DC4">
        <w:t xml:space="preserve"> sobre un total de 100.</w:t>
      </w:r>
    </w:p>
    <w:p w14:paraId="0CC94751" w14:textId="77777777" w:rsidR="00D97DC4" w:rsidRDefault="00D97DC4" w:rsidP="007662F0">
      <w:pPr>
        <w:pStyle w:val="Textoindependiente"/>
        <w:ind w:right="714"/>
        <w:jc w:val="both"/>
      </w:pPr>
    </w:p>
    <w:p w14:paraId="20C19A69" w14:textId="66E58457" w:rsidR="00046572" w:rsidRDefault="00CD6173" w:rsidP="00D97DC4">
      <w:pPr>
        <w:pStyle w:val="Textoindependiente"/>
        <w:spacing w:before="92"/>
        <w:ind w:right="716"/>
        <w:jc w:val="both"/>
      </w:pPr>
      <w:r w:rsidRPr="00BD0AA4">
        <w:t>En relación con</w:t>
      </w:r>
      <w:r w:rsidR="00046572" w:rsidRPr="00BD0AA4">
        <w:t xml:space="preserve"> las variables que incidieron en el resultado y las cuales se deben intervenir de manera prioritaria encontramos la de la felicidad, el crecimiento y </w:t>
      </w:r>
      <w:r w:rsidR="00BD0AA4" w:rsidRPr="00BD0AA4">
        <w:t xml:space="preserve">el </w:t>
      </w:r>
      <w:r w:rsidR="00865865">
        <w:t>servicio</w:t>
      </w:r>
      <w:r w:rsidR="00BD0AA4" w:rsidRPr="00BD0AA4">
        <w:t xml:space="preserve">, </w:t>
      </w:r>
      <w:r w:rsidR="00046572" w:rsidRPr="00BD0AA4">
        <w:t>como se refleja en la</w:t>
      </w:r>
      <w:r w:rsidR="009A5065">
        <w:t xml:space="preserve"> siguiente</w:t>
      </w:r>
      <w:r w:rsidR="00046572" w:rsidRPr="00BD0AA4">
        <w:rPr>
          <w:spacing w:val="-6"/>
        </w:rPr>
        <w:t xml:space="preserve"> </w:t>
      </w:r>
      <w:r w:rsidR="00046572" w:rsidRPr="00BD0AA4">
        <w:t>tabla.</w:t>
      </w:r>
    </w:p>
    <w:p w14:paraId="3E4D7986" w14:textId="77777777" w:rsidR="008470F4" w:rsidRPr="00BD0AA4" w:rsidRDefault="008470F4" w:rsidP="00D97DC4">
      <w:pPr>
        <w:pStyle w:val="Textoindependiente"/>
        <w:spacing w:before="92"/>
        <w:ind w:right="716"/>
        <w:jc w:val="both"/>
      </w:pPr>
    </w:p>
    <w:p w14:paraId="3D3BD92E" w14:textId="11F44F93" w:rsidR="00D97DC4" w:rsidRDefault="00D97DC4" w:rsidP="00046572">
      <w:pPr>
        <w:pStyle w:val="Textoindependiente"/>
        <w:spacing w:before="92"/>
        <w:ind w:left="302" w:right="716"/>
        <w:jc w:val="both"/>
        <w:rPr>
          <w:highlight w:val="yellow"/>
        </w:rPr>
      </w:pPr>
    </w:p>
    <w:p w14:paraId="3C0788D6" w14:textId="70513A86" w:rsidR="00046572" w:rsidRDefault="00046572" w:rsidP="00D97DC4">
      <w:pPr>
        <w:pStyle w:val="Textoindependiente"/>
        <w:spacing w:before="2"/>
        <w:rPr>
          <w:sz w:val="23"/>
          <w:highlight w:val="yellow"/>
        </w:rPr>
      </w:pPr>
    </w:p>
    <w:p w14:paraId="08194C64" w14:textId="26C9218A" w:rsidR="00E45FC5" w:rsidRPr="00A514C0" w:rsidRDefault="006D0FFC" w:rsidP="00CD6173">
      <w:pPr>
        <w:pStyle w:val="Textoindependiente"/>
        <w:spacing w:before="2"/>
        <w:rPr>
          <w:b/>
          <w:bCs/>
        </w:rPr>
      </w:pPr>
      <w:r w:rsidRPr="001D7E6F">
        <w:rPr>
          <w:noProof/>
        </w:rPr>
        <w:lastRenderedPageBreak/>
        <w:drawing>
          <wp:inline distT="0" distB="0" distL="0" distR="0" wp14:anchorId="42870AE0" wp14:editId="51B9050C">
            <wp:extent cx="5612130" cy="59861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5986145"/>
                    </a:xfrm>
                    <a:prstGeom prst="rect">
                      <a:avLst/>
                    </a:prstGeom>
                    <a:noFill/>
                    <a:ln>
                      <a:noFill/>
                    </a:ln>
                  </pic:spPr>
                </pic:pic>
              </a:graphicData>
            </a:graphic>
          </wp:inline>
        </w:drawing>
      </w:r>
      <w:r w:rsidR="00E45FC5" w:rsidRPr="00A514C0">
        <w:rPr>
          <w:b/>
          <w:bCs/>
        </w:rPr>
        <w:t>RESULTADOS DE LA MEDICIÓN DE CLIMA ORGANIZACIONAL.</w:t>
      </w:r>
    </w:p>
    <w:p w14:paraId="4D945937" w14:textId="77777777" w:rsidR="009675C1" w:rsidRDefault="009675C1" w:rsidP="009675C1">
      <w:pPr>
        <w:rPr>
          <w:lang w:val="es-CO"/>
        </w:rPr>
      </w:pPr>
    </w:p>
    <w:p w14:paraId="4F2F785C" w14:textId="77777777" w:rsidR="009675C1" w:rsidRDefault="009675C1" w:rsidP="009675C1">
      <w:pPr>
        <w:pStyle w:val="Textoindependiente"/>
        <w:ind w:right="714"/>
        <w:jc w:val="both"/>
      </w:pPr>
      <w:r>
        <w:t>La medición de Clima Organizacional busca i</w:t>
      </w:r>
      <w:r w:rsidRPr="009675C1">
        <w:t>dentificar los diferentes aspectos que hacen parte del clima laboral del Instituto de Cultura y Patrimonio de Antioquia - ICPA y proponer las acciones de intervenciones necesarias para la mejora de las condiciones halladas.</w:t>
      </w:r>
    </w:p>
    <w:p w14:paraId="6B29320B" w14:textId="77777777" w:rsidR="009675C1" w:rsidRDefault="009675C1" w:rsidP="009675C1">
      <w:pPr>
        <w:pStyle w:val="Textoindependiente"/>
        <w:ind w:right="714"/>
        <w:jc w:val="both"/>
      </w:pPr>
    </w:p>
    <w:p w14:paraId="2671BAEC" w14:textId="65E55562" w:rsidR="009675C1" w:rsidRDefault="009675C1" w:rsidP="009675C1">
      <w:pPr>
        <w:pStyle w:val="Textoindependiente"/>
        <w:ind w:right="714"/>
        <w:jc w:val="both"/>
      </w:pPr>
      <w:r>
        <w:lastRenderedPageBreak/>
        <w:t>El Clima Organizacional c</w:t>
      </w:r>
      <w:r w:rsidRPr="009675C1">
        <w:t>omprende las relaciones que se llevan a cabo entre los distintos actores de la empresa constituyendo el ambiente en donde los empleados desarrollan sus actividades. El clima organizacional puede ser un vínculo positivo dentro de la organización o un obstáculo en su desempeño. Relacionado con el clima organizacional, los factores internos y externos de la organización afectan el desempeño de los integrantes de la empresa. Esto es así porque las características del medio de trabajo que son percibidas por los trabajadores de forma directa o indirecta influyendo en cierto modo en su comportamiento y rendimiento en el trabajo.</w:t>
      </w:r>
      <w:r w:rsidR="00B10C7F">
        <w:t xml:space="preserve"> A </w:t>
      </w:r>
      <w:r w:rsidR="006D0FFC">
        <w:t>continuación,</w:t>
      </w:r>
      <w:r w:rsidR="00B10C7F">
        <w:t xml:space="preserve"> un resumen de los resultados de la medición 2018:</w:t>
      </w:r>
    </w:p>
    <w:p w14:paraId="741CAB00" w14:textId="77777777" w:rsidR="00EE2AFA" w:rsidRDefault="0070766B" w:rsidP="009675C1">
      <w:pPr>
        <w:pStyle w:val="Textoindependiente"/>
        <w:ind w:right="714"/>
        <w:jc w:val="both"/>
      </w:pPr>
      <w:r>
        <w:rPr>
          <w:noProof/>
          <w:lang w:bidi="ar-SA"/>
        </w:rPr>
        <w:drawing>
          <wp:anchor distT="0" distB="0" distL="114300" distR="114300" simplePos="0" relativeHeight="251680768" behindDoc="0" locked="0" layoutInCell="1" allowOverlap="1" wp14:anchorId="04987C39" wp14:editId="68E24430">
            <wp:simplePos x="0" y="0"/>
            <wp:positionH relativeFrom="column">
              <wp:posOffset>-3810</wp:posOffset>
            </wp:positionH>
            <wp:positionV relativeFrom="paragraph">
              <wp:posOffset>123825</wp:posOffset>
            </wp:positionV>
            <wp:extent cx="5444490" cy="2695575"/>
            <wp:effectExtent l="0" t="0" r="3810" b="952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449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912D8" w14:textId="77777777" w:rsidR="00EE2AFA" w:rsidRDefault="00EE2AFA" w:rsidP="009675C1">
      <w:pPr>
        <w:pStyle w:val="Textoindependiente"/>
        <w:ind w:right="714"/>
        <w:jc w:val="both"/>
      </w:pPr>
    </w:p>
    <w:p w14:paraId="44B4950D" w14:textId="77777777" w:rsidR="00EE2AFA" w:rsidRDefault="00EE2AFA" w:rsidP="009675C1">
      <w:pPr>
        <w:pStyle w:val="Textoindependiente"/>
        <w:ind w:right="714"/>
        <w:jc w:val="both"/>
      </w:pPr>
    </w:p>
    <w:p w14:paraId="5EC6F07B" w14:textId="77777777" w:rsidR="00EE2AFA" w:rsidRDefault="00EE2AFA" w:rsidP="009675C1">
      <w:pPr>
        <w:pStyle w:val="Textoindependiente"/>
        <w:ind w:right="714"/>
        <w:jc w:val="both"/>
      </w:pPr>
    </w:p>
    <w:p w14:paraId="110499F2" w14:textId="77777777" w:rsidR="00EE2AFA" w:rsidRDefault="00EE2AFA" w:rsidP="009675C1">
      <w:pPr>
        <w:pStyle w:val="Textoindependiente"/>
        <w:ind w:right="714"/>
        <w:jc w:val="both"/>
      </w:pPr>
    </w:p>
    <w:p w14:paraId="789284AB" w14:textId="77777777" w:rsidR="00EE2AFA" w:rsidRDefault="00EE2AFA" w:rsidP="009675C1">
      <w:pPr>
        <w:pStyle w:val="Textoindependiente"/>
        <w:ind w:right="714"/>
        <w:jc w:val="both"/>
      </w:pPr>
    </w:p>
    <w:p w14:paraId="27F89753" w14:textId="77777777" w:rsidR="00EE2AFA" w:rsidRDefault="00EE2AFA" w:rsidP="009675C1">
      <w:pPr>
        <w:pStyle w:val="Textoindependiente"/>
        <w:ind w:right="714"/>
        <w:jc w:val="both"/>
      </w:pPr>
    </w:p>
    <w:p w14:paraId="06D200BB" w14:textId="77777777" w:rsidR="00EE2AFA" w:rsidRPr="009675C1" w:rsidRDefault="00EE2AFA" w:rsidP="009675C1">
      <w:pPr>
        <w:pStyle w:val="Textoindependiente"/>
        <w:ind w:right="714"/>
        <w:jc w:val="both"/>
      </w:pPr>
    </w:p>
    <w:p w14:paraId="4172B48A" w14:textId="77777777" w:rsidR="00E45FC5" w:rsidRDefault="00E45FC5" w:rsidP="00E45FC5">
      <w:pPr>
        <w:rPr>
          <w:lang w:val="es-CO"/>
        </w:rPr>
      </w:pPr>
    </w:p>
    <w:p w14:paraId="6884EB38" w14:textId="77777777" w:rsidR="00E45FC5" w:rsidRDefault="00E45FC5" w:rsidP="00E45FC5">
      <w:pPr>
        <w:pStyle w:val="Textoindependiente"/>
        <w:ind w:right="714"/>
        <w:jc w:val="both"/>
      </w:pPr>
      <w:r w:rsidRPr="00E45FC5">
        <w:rPr>
          <w:highlight w:val="yellow"/>
        </w:rPr>
        <w:t>El Objetivo de la medición del Clima Organizacional es “obtener INFORMACIÓN sobre lo que es VALIOSO para los servidores y la forma en cómo perciben al Departamento Administrativo de la Función pública”. Los resultados fueron los siguientes:</w:t>
      </w:r>
    </w:p>
    <w:p w14:paraId="4E40C26C" w14:textId="77777777" w:rsidR="00046572" w:rsidRPr="003D5E89" w:rsidRDefault="00046572" w:rsidP="00CE364C">
      <w:pPr>
        <w:pStyle w:val="Ttulo1"/>
        <w:keepNext w:val="0"/>
        <w:widowControl w:val="0"/>
        <w:numPr>
          <w:ilvl w:val="0"/>
          <w:numId w:val="0"/>
        </w:numPr>
        <w:tabs>
          <w:tab w:val="left" w:pos="1022"/>
        </w:tabs>
        <w:autoSpaceDE w:val="0"/>
        <w:autoSpaceDN w:val="0"/>
        <w:spacing w:before="0" w:after="0"/>
        <w:rPr>
          <w:highlight w:val="yellow"/>
        </w:rPr>
      </w:pPr>
    </w:p>
    <w:p w14:paraId="256F8579" w14:textId="77777777" w:rsidR="00046572" w:rsidRPr="003D5E89" w:rsidRDefault="00046572" w:rsidP="00046572">
      <w:pPr>
        <w:pStyle w:val="Textoindependiente"/>
        <w:rPr>
          <w:b/>
          <w:highlight w:val="yellow"/>
        </w:rPr>
      </w:pPr>
    </w:p>
    <w:p w14:paraId="42603D70" w14:textId="77777777" w:rsidR="00EE2AFA" w:rsidRDefault="00B10C7F" w:rsidP="00B1638F">
      <w:pPr>
        <w:pStyle w:val="Textoindependiente"/>
        <w:ind w:right="714"/>
        <w:jc w:val="both"/>
        <w:rPr>
          <w:highlight w:val="yellow"/>
        </w:rPr>
      </w:pPr>
      <w:r>
        <w:rPr>
          <w:noProof/>
          <w:lang w:bidi="ar-SA"/>
        </w:rPr>
        <w:drawing>
          <wp:anchor distT="0" distB="0" distL="114300" distR="114300" simplePos="0" relativeHeight="251682816" behindDoc="0" locked="0" layoutInCell="1" allowOverlap="1" wp14:anchorId="4B5EC917" wp14:editId="0E556787">
            <wp:simplePos x="0" y="0"/>
            <wp:positionH relativeFrom="column">
              <wp:posOffset>9525</wp:posOffset>
            </wp:positionH>
            <wp:positionV relativeFrom="paragraph">
              <wp:posOffset>157480</wp:posOffset>
            </wp:positionV>
            <wp:extent cx="5438775" cy="2391410"/>
            <wp:effectExtent l="0" t="0" r="9525" b="889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1BA4C" w14:textId="77777777" w:rsidR="00EE2AFA" w:rsidRDefault="00EE2AFA" w:rsidP="00B1638F">
      <w:pPr>
        <w:pStyle w:val="Textoindependiente"/>
        <w:ind w:right="714"/>
        <w:jc w:val="both"/>
        <w:rPr>
          <w:highlight w:val="yellow"/>
        </w:rPr>
      </w:pPr>
    </w:p>
    <w:p w14:paraId="05F4A977" w14:textId="77777777" w:rsidR="00EE2AFA" w:rsidRDefault="00EE2AFA" w:rsidP="00B1638F">
      <w:pPr>
        <w:pStyle w:val="Textoindependiente"/>
        <w:ind w:right="714"/>
        <w:jc w:val="both"/>
        <w:rPr>
          <w:highlight w:val="yellow"/>
        </w:rPr>
      </w:pPr>
    </w:p>
    <w:p w14:paraId="1615E205" w14:textId="77777777" w:rsidR="00EE2AFA" w:rsidRDefault="00EE2AFA" w:rsidP="00B1638F">
      <w:pPr>
        <w:pStyle w:val="Textoindependiente"/>
        <w:ind w:right="714"/>
        <w:jc w:val="both"/>
        <w:rPr>
          <w:highlight w:val="yellow"/>
        </w:rPr>
      </w:pPr>
    </w:p>
    <w:p w14:paraId="608CAA19" w14:textId="77777777" w:rsidR="00EE2AFA" w:rsidRDefault="00EE2AFA" w:rsidP="00B1638F">
      <w:pPr>
        <w:pStyle w:val="Textoindependiente"/>
        <w:ind w:right="714"/>
        <w:jc w:val="both"/>
        <w:rPr>
          <w:highlight w:val="yellow"/>
        </w:rPr>
      </w:pPr>
    </w:p>
    <w:p w14:paraId="0F665835" w14:textId="77777777" w:rsidR="00EE2AFA" w:rsidRDefault="00EE2AFA" w:rsidP="00B1638F">
      <w:pPr>
        <w:pStyle w:val="Textoindependiente"/>
        <w:ind w:right="714"/>
        <w:jc w:val="both"/>
        <w:rPr>
          <w:highlight w:val="yellow"/>
        </w:rPr>
      </w:pPr>
    </w:p>
    <w:p w14:paraId="6452AE1C" w14:textId="77777777" w:rsidR="00EE2AFA" w:rsidRDefault="00EE2AFA" w:rsidP="00B1638F">
      <w:pPr>
        <w:pStyle w:val="Textoindependiente"/>
        <w:ind w:right="714"/>
        <w:jc w:val="both"/>
        <w:rPr>
          <w:highlight w:val="yellow"/>
        </w:rPr>
      </w:pPr>
    </w:p>
    <w:p w14:paraId="13316A58" w14:textId="77777777" w:rsidR="00046572" w:rsidRPr="00E247FD" w:rsidRDefault="00046572" w:rsidP="00E247FD">
      <w:pPr>
        <w:pStyle w:val="Ttulo1"/>
        <w:numPr>
          <w:ilvl w:val="0"/>
          <w:numId w:val="7"/>
        </w:numPr>
        <w:spacing w:before="0"/>
        <w:rPr>
          <w:rFonts w:ascii="Arial" w:hAnsi="Arial" w:cs="Arial"/>
          <w:sz w:val="24"/>
          <w:szCs w:val="24"/>
          <w:lang w:val="es-CO"/>
        </w:rPr>
      </w:pPr>
      <w:r w:rsidRPr="00E247FD">
        <w:rPr>
          <w:rFonts w:ascii="Arial" w:hAnsi="Arial" w:cs="Arial"/>
          <w:sz w:val="24"/>
          <w:szCs w:val="24"/>
          <w:lang w:val="es-CO"/>
        </w:rPr>
        <w:t>FORMULACIÓN DE LA PLANEACIÓN ESTRATÉGICA</w:t>
      </w:r>
    </w:p>
    <w:p w14:paraId="69C973E7" w14:textId="77777777" w:rsidR="0044375A" w:rsidRDefault="0044375A" w:rsidP="00CD4086">
      <w:pPr>
        <w:pStyle w:val="Textoindependiente"/>
        <w:ind w:right="714"/>
        <w:jc w:val="both"/>
      </w:pPr>
    </w:p>
    <w:p w14:paraId="46ACBE11" w14:textId="77777777" w:rsidR="006D0FFC" w:rsidRDefault="006D0FFC" w:rsidP="00CD4086">
      <w:pPr>
        <w:pStyle w:val="Textoindependiente"/>
        <w:ind w:right="714"/>
        <w:jc w:val="both"/>
      </w:pPr>
    </w:p>
    <w:p w14:paraId="70705F20" w14:textId="2A096D24" w:rsidR="00CD4086" w:rsidRPr="00CD4086" w:rsidRDefault="00CD4086" w:rsidP="00CD4086">
      <w:pPr>
        <w:pStyle w:val="Textoindependiente"/>
        <w:ind w:right="714"/>
        <w:jc w:val="both"/>
      </w:pPr>
      <w:r w:rsidRPr="00CD4086">
        <w:t xml:space="preserve">El Plan Estratégico de Gestión Humana </w:t>
      </w:r>
      <w:r>
        <w:t xml:space="preserve">del Instituto de Cultura y Patrimonio de Antioquia se plantea con base en el </w:t>
      </w:r>
      <w:r w:rsidRPr="00CD4086">
        <w:t>ciclo de vida del servidor público ingreso, desarrollo y retiro.</w:t>
      </w:r>
    </w:p>
    <w:p w14:paraId="21FE3248" w14:textId="77777777" w:rsidR="00CD4086" w:rsidRPr="00CD4086" w:rsidRDefault="00CD4086" w:rsidP="00CD4086">
      <w:pPr>
        <w:pStyle w:val="Textoindependiente"/>
        <w:ind w:right="714"/>
        <w:jc w:val="both"/>
      </w:pPr>
    </w:p>
    <w:p w14:paraId="68B19110" w14:textId="77777777" w:rsidR="00A514C0" w:rsidRDefault="00A514C0" w:rsidP="00CD4086">
      <w:pPr>
        <w:pStyle w:val="Textoindependiente"/>
        <w:ind w:right="714"/>
        <w:jc w:val="both"/>
      </w:pPr>
    </w:p>
    <w:p w14:paraId="2FDBBE1D" w14:textId="04F82E59" w:rsidR="00046572" w:rsidRPr="00CD4086" w:rsidRDefault="00CD4086" w:rsidP="00CD4086">
      <w:pPr>
        <w:pStyle w:val="Textoindependiente"/>
        <w:ind w:right="714"/>
        <w:jc w:val="both"/>
      </w:pPr>
      <w:r>
        <w:lastRenderedPageBreak/>
        <w:t xml:space="preserve">Este plan se orienta a </w:t>
      </w:r>
      <w:r w:rsidRPr="00CD4086">
        <w:t xml:space="preserve">potencializar las variables con puntuaciones más </w:t>
      </w:r>
      <w:r w:rsidRPr="00C87514">
        <w:t xml:space="preserve">bajas, obtenidas tanto en el autodiagnóstico de la Matriz GETH, como en la evaluación de Clima Organizacional, a través de la implementación </w:t>
      </w:r>
      <w:r w:rsidR="00046572" w:rsidRPr="00C87514">
        <w:t xml:space="preserve">de los planes anuales de Capacitación, Bienestar e Incentivos, Seguridad y Salud en </w:t>
      </w:r>
      <w:r w:rsidR="00877B6F" w:rsidRPr="00C87514">
        <w:t>el</w:t>
      </w:r>
      <w:r w:rsidR="00877B6F">
        <w:t xml:space="preserve"> </w:t>
      </w:r>
      <w:r w:rsidR="00877B6F" w:rsidRPr="00C87514">
        <w:t>trabajo</w:t>
      </w:r>
      <w:r w:rsidR="00046572" w:rsidRPr="00C87514">
        <w:t xml:space="preserve"> y el Plan de Vacantes, de conformidad con los lineamientos establecidos en las normas vigentes en esta materia.</w:t>
      </w:r>
    </w:p>
    <w:p w14:paraId="1C191CBA" w14:textId="77777777" w:rsidR="00046572" w:rsidRPr="003D5E89" w:rsidRDefault="00046572" w:rsidP="00046572">
      <w:pPr>
        <w:pStyle w:val="Textoindependiente"/>
        <w:spacing w:before="1"/>
        <w:rPr>
          <w:highlight w:val="yellow"/>
        </w:rPr>
      </w:pPr>
    </w:p>
    <w:p w14:paraId="0A6FDC46" w14:textId="4D77AD1C" w:rsidR="00C87514" w:rsidRDefault="00046572" w:rsidP="00C87514">
      <w:pPr>
        <w:pStyle w:val="Textoindependiente"/>
        <w:ind w:right="714"/>
        <w:jc w:val="both"/>
      </w:pPr>
      <w:r w:rsidRPr="00C87514">
        <w:t xml:space="preserve">Dentro del Plan, se </w:t>
      </w:r>
      <w:r w:rsidR="00E247FD">
        <w:t xml:space="preserve">establecieron como punto de partida cada una de las dimensiones establecidas en MIPG, las cuales se </w:t>
      </w:r>
      <w:r w:rsidR="00A514C0">
        <w:t>trabajarán</w:t>
      </w:r>
      <w:r w:rsidR="00D1435D">
        <w:t xml:space="preserve"> con una o varias actividades en cada uno de los planes señalados anteriormente.</w:t>
      </w:r>
    </w:p>
    <w:p w14:paraId="00620E99" w14:textId="77777777" w:rsidR="00C87514" w:rsidRDefault="00C87514" w:rsidP="00C87514">
      <w:pPr>
        <w:pStyle w:val="Textoindependiente"/>
        <w:ind w:right="714"/>
        <w:jc w:val="both"/>
      </w:pPr>
    </w:p>
    <w:tbl>
      <w:tblPr>
        <w:tblStyle w:val="TableNormal"/>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564"/>
        <w:gridCol w:w="4486"/>
        <w:gridCol w:w="1475"/>
      </w:tblGrid>
      <w:tr w:rsidR="00B57935" w:rsidRPr="0028443C" w14:paraId="64C385EA" w14:textId="77777777" w:rsidTr="00D1435D">
        <w:trPr>
          <w:trHeight w:val="370"/>
          <w:tblHeader/>
        </w:trPr>
        <w:tc>
          <w:tcPr>
            <w:tcW w:w="0" w:type="auto"/>
            <w:gridSpan w:val="4"/>
            <w:shd w:val="clear" w:color="auto" w:fill="2E74B5" w:themeFill="accent1" w:themeFillShade="BF"/>
          </w:tcPr>
          <w:p w14:paraId="4CD6BAA7" w14:textId="77777777" w:rsidR="00B57935" w:rsidRPr="00B57935" w:rsidRDefault="00B57935" w:rsidP="00B57935">
            <w:pPr>
              <w:pStyle w:val="TableParagraph"/>
              <w:spacing w:before="40"/>
              <w:ind w:left="2762"/>
              <w:rPr>
                <w:sz w:val="20"/>
              </w:rPr>
            </w:pPr>
            <w:r w:rsidRPr="00B57935">
              <w:rPr>
                <w:b/>
                <w:sz w:val="20"/>
              </w:rPr>
              <w:t xml:space="preserve">        </w:t>
            </w:r>
            <w:r w:rsidRPr="00B57935">
              <w:rPr>
                <w:b/>
                <w:color w:val="FFFFFF" w:themeColor="background1"/>
                <w:sz w:val="20"/>
              </w:rPr>
              <w:t>DIMENSIÓN DEL TALENTO HUMANO</w:t>
            </w:r>
          </w:p>
        </w:tc>
      </w:tr>
      <w:tr w:rsidR="007464FB" w:rsidRPr="0028443C" w14:paraId="3CD7A6F9" w14:textId="77777777" w:rsidTr="00D1435D">
        <w:trPr>
          <w:trHeight w:val="421"/>
          <w:tblHeader/>
        </w:trPr>
        <w:tc>
          <w:tcPr>
            <w:tcW w:w="0" w:type="auto"/>
            <w:shd w:val="clear" w:color="auto" w:fill="2E74B5" w:themeFill="accent1" w:themeFillShade="BF"/>
            <w:vAlign w:val="center"/>
          </w:tcPr>
          <w:p w14:paraId="3BF543CA" w14:textId="77777777" w:rsidR="00B57935" w:rsidRPr="00B57935" w:rsidRDefault="00B57935" w:rsidP="00B57935">
            <w:pPr>
              <w:pStyle w:val="TableParagraph"/>
              <w:spacing w:before="64"/>
              <w:ind w:left="104" w:right="99"/>
              <w:jc w:val="center"/>
              <w:rPr>
                <w:b/>
                <w:color w:val="FFFFFF" w:themeColor="background1"/>
                <w:sz w:val="20"/>
              </w:rPr>
            </w:pPr>
            <w:r w:rsidRPr="00B57935">
              <w:rPr>
                <w:b/>
                <w:color w:val="FFFFFF" w:themeColor="background1"/>
                <w:sz w:val="20"/>
              </w:rPr>
              <w:t>Ruta</w:t>
            </w:r>
          </w:p>
        </w:tc>
        <w:tc>
          <w:tcPr>
            <w:tcW w:w="0" w:type="auto"/>
            <w:shd w:val="clear" w:color="auto" w:fill="2E74B5" w:themeFill="accent1" w:themeFillShade="BF"/>
            <w:vAlign w:val="center"/>
          </w:tcPr>
          <w:p w14:paraId="4B3677CC" w14:textId="77777777" w:rsidR="00B57935" w:rsidRPr="00B57935" w:rsidRDefault="00B57935" w:rsidP="00B57935">
            <w:pPr>
              <w:pStyle w:val="TableParagraph"/>
              <w:spacing w:before="64"/>
              <w:ind w:left="355"/>
              <w:jc w:val="center"/>
              <w:rPr>
                <w:b/>
                <w:color w:val="FFFFFF" w:themeColor="background1"/>
                <w:sz w:val="20"/>
              </w:rPr>
            </w:pPr>
            <w:r w:rsidRPr="00B57935">
              <w:rPr>
                <w:b/>
                <w:color w:val="FFFFFF" w:themeColor="background1"/>
                <w:sz w:val="20"/>
              </w:rPr>
              <w:t>Variable</w:t>
            </w:r>
          </w:p>
        </w:tc>
        <w:tc>
          <w:tcPr>
            <w:tcW w:w="0" w:type="auto"/>
            <w:shd w:val="clear" w:color="auto" w:fill="2E74B5" w:themeFill="accent1" w:themeFillShade="BF"/>
            <w:vAlign w:val="center"/>
          </w:tcPr>
          <w:p w14:paraId="039E97AB" w14:textId="77777777" w:rsidR="00B57935" w:rsidRPr="00B57935" w:rsidRDefault="007464FB" w:rsidP="007464FB">
            <w:pPr>
              <w:pStyle w:val="TableParagraph"/>
              <w:spacing w:before="64"/>
              <w:ind w:right="2211"/>
              <w:jc w:val="center"/>
              <w:rPr>
                <w:b/>
                <w:color w:val="FFFFFF" w:themeColor="background1"/>
                <w:sz w:val="20"/>
              </w:rPr>
            </w:pPr>
            <w:r>
              <w:rPr>
                <w:b/>
                <w:color w:val="FFFFFF" w:themeColor="background1"/>
                <w:sz w:val="20"/>
              </w:rPr>
              <w:t xml:space="preserve">                Activida</w:t>
            </w:r>
            <w:r w:rsidR="00B57935" w:rsidRPr="00B57935">
              <w:rPr>
                <w:b/>
                <w:color w:val="FFFFFF" w:themeColor="background1"/>
                <w:sz w:val="20"/>
              </w:rPr>
              <w:t>des</w:t>
            </w:r>
          </w:p>
        </w:tc>
        <w:tc>
          <w:tcPr>
            <w:tcW w:w="0" w:type="auto"/>
            <w:shd w:val="clear" w:color="auto" w:fill="2E74B5" w:themeFill="accent1" w:themeFillShade="BF"/>
            <w:vAlign w:val="center"/>
          </w:tcPr>
          <w:p w14:paraId="762D2454" w14:textId="77777777" w:rsidR="00B57935" w:rsidRPr="00B57935" w:rsidRDefault="00B57935" w:rsidP="00B57935">
            <w:pPr>
              <w:jc w:val="center"/>
              <w:rPr>
                <w:rFonts w:ascii="Arial" w:eastAsia="Arial" w:hAnsi="Arial" w:cs="Arial"/>
                <w:b/>
                <w:color w:val="FFFFFF" w:themeColor="background1"/>
                <w:sz w:val="20"/>
                <w:lang w:val="es-CO" w:eastAsia="es-CO" w:bidi="es-CO"/>
              </w:rPr>
            </w:pPr>
            <w:r w:rsidRPr="00B57935">
              <w:rPr>
                <w:rFonts w:ascii="Arial" w:eastAsia="Arial" w:hAnsi="Arial" w:cs="Arial"/>
                <w:b/>
                <w:color w:val="FFFFFF" w:themeColor="background1"/>
                <w:sz w:val="20"/>
                <w:lang w:val="es-CO" w:eastAsia="es-CO" w:bidi="es-CO"/>
              </w:rPr>
              <w:t>Proceso</w:t>
            </w:r>
          </w:p>
        </w:tc>
      </w:tr>
      <w:tr w:rsidR="007464FB" w:rsidRPr="0028443C" w14:paraId="01F0D850" w14:textId="77777777" w:rsidTr="0009605C">
        <w:trPr>
          <w:trHeight w:val="537"/>
        </w:trPr>
        <w:tc>
          <w:tcPr>
            <w:tcW w:w="0" w:type="auto"/>
            <w:vMerge w:val="restart"/>
          </w:tcPr>
          <w:p w14:paraId="382D6D0F" w14:textId="77777777" w:rsidR="00B57935" w:rsidRPr="0028443C" w:rsidRDefault="00B57935" w:rsidP="002E7044">
            <w:pPr>
              <w:pStyle w:val="TableParagraph"/>
              <w:rPr>
                <w:rFonts w:ascii="Times New Roman"/>
                <w:sz w:val="18"/>
              </w:rPr>
            </w:pPr>
          </w:p>
          <w:p w14:paraId="41BDA0AE" w14:textId="77777777" w:rsidR="00B57935" w:rsidRPr="0028443C" w:rsidRDefault="00B57935" w:rsidP="002E7044">
            <w:pPr>
              <w:pStyle w:val="TableParagraph"/>
              <w:rPr>
                <w:rFonts w:ascii="Times New Roman"/>
                <w:sz w:val="18"/>
              </w:rPr>
            </w:pPr>
          </w:p>
          <w:p w14:paraId="22CA10F3" w14:textId="77777777" w:rsidR="00B57935" w:rsidRPr="0028443C" w:rsidRDefault="00B57935" w:rsidP="002E7044">
            <w:pPr>
              <w:pStyle w:val="TableParagraph"/>
              <w:rPr>
                <w:rFonts w:ascii="Times New Roman"/>
                <w:sz w:val="18"/>
              </w:rPr>
            </w:pPr>
          </w:p>
          <w:p w14:paraId="3CF8F6AC" w14:textId="77777777" w:rsidR="00B57935" w:rsidRPr="0028443C" w:rsidRDefault="00B57935" w:rsidP="002E7044">
            <w:pPr>
              <w:pStyle w:val="TableParagraph"/>
              <w:rPr>
                <w:rFonts w:ascii="Times New Roman"/>
                <w:sz w:val="18"/>
              </w:rPr>
            </w:pPr>
          </w:p>
          <w:p w14:paraId="361BE765" w14:textId="77777777" w:rsidR="00B57935" w:rsidRPr="0028443C" w:rsidRDefault="00B57935" w:rsidP="002E7044">
            <w:pPr>
              <w:pStyle w:val="TableParagraph"/>
              <w:rPr>
                <w:rFonts w:ascii="Times New Roman"/>
                <w:sz w:val="18"/>
              </w:rPr>
            </w:pPr>
          </w:p>
          <w:p w14:paraId="6788EF65" w14:textId="77777777" w:rsidR="00B57935" w:rsidRPr="0028443C" w:rsidRDefault="00B57935" w:rsidP="002E7044">
            <w:pPr>
              <w:pStyle w:val="TableParagraph"/>
              <w:rPr>
                <w:rFonts w:ascii="Times New Roman"/>
                <w:sz w:val="18"/>
              </w:rPr>
            </w:pPr>
          </w:p>
          <w:p w14:paraId="0B54F081" w14:textId="77777777" w:rsidR="00B57935" w:rsidRPr="0028443C" w:rsidRDefault="00B57935" w:rsidP="002E7044">
            <w:pPr>
              <w:pStyle w:val="TableParagraph"/>
              <w:rPr>
                <w:rFonts w:ascii="Times New Roman"/>
                <w:sz w:val="18"/>
              </w:rPr>
            </w:pPr>
          </w:p>
          <w:p w14:paraId="549B2D2C" w14:textId="77777777" w:rsidR="00B57935" w:rsidRPr="0028443C" w:rsidRDefault="00B57935" w:rsidP="002E7044">
            <w:pPr>
              <w:pStyle w:val="TableParagraph"/>
              <w:rPr>
                <w:rFonts w:ascii="Times New Roman"/>
                <w:sz w:val="18"/>
              </w:rPr>
            </w:pPr>
          </w:p>
          <w:p w14:paraId="6020E68C" w14:textId="77777777" w:rsidR="00B57935" w:rsidRPr="0028443C" w:rsidRDefault="00B57935" w:rsidP="002E7044">
            <w:pPr>
              <w:pStyle w:val="TableParagraph"/>
              <w:rPr>
                <w:rFonts w:ascii="Times New Roman"/>
                <w:sz w:val="18"/>
              </w:rPr>
            </w:pPr>
          </w:p>
          <w:p w14:paraId="69396279" w14:textId="77777777" w:rsidR="00B57935" w:rsidRPr="0028443C" w:rsidRDefault="00B57935" w:rsidP="002E7044">
            <w:pPr>
              <w:pStyle w:val="TableParagraph"/>
              <w:rPr>
                <w:rFonts w:ascii="Times New Roman"/>
                <w:sz w:val="18"/>
              </w:rPr>
            </w:pPr>
          </w:p>
          <w:p w14:paraId="59839F16" w14:textId="77777777" w:rsidR="00B57935" w:rsidRPr="0028443C" w:rsidRDefault="00B57935" w:rsidP="002E7044">
            <w:pPr>
              <w:pStyle w:val="TableParagraph"/>
              <w:rPr>
                <w:rFonts w:ascii="Times New Roman"/>
                <w:sz w:val="18"/>
              </w:rPr>
            </w:pPr>
          </w:p>
          <w:p w14:paraId="297AF4BF" w14:textId="77777777" w:rsidR="00B57935" w:rsidRPr="0028443C" w:rsidRDefault="00B57935" w:rsidP="002E7044">
            <w:pPr>
              <w:pStyle w:val="TableParagraph"/>
              <w:rPr>
                <w:rFonts w:ascii="Times New Roman"/>
                <w:sz w:val="18"/>
              </w:rPr>
            </w:pPr>
          </w:p>
          <w:p w14:paraId="6D0C107C" w14:textId="77777777" w:rsidR="00B57935" w:rsidRPr="0028443C" w:rsidRDefault="00B57935" w:rsidP="002E7044">
            <w:pPr>
              <w:pStyle w:val="TableParagraph"/>
              <w:rPr>
                <w:rFonts w:ascii="Times New Roman"/>
                <w:sz w:val="18"/>
              </w:rPr>
            </w:pPr>
          </w:p>
          <w:p w14:paraId="02E161BB" w14:textId="77777777" w:rsidR="00B57935" w:rsidRPr="0028443C" w:rsidRDefault="00B57935" w:rsidP="002E7044">
            <w:pPr>
              <w:pStyle w:val="TableParagraph"/>
              <w:rPr>
                <w:rFonts w:ascii="Times New Roman"/>
                <w:sz w:val="18"/>
              </w:rPr>
            </w:pPr>
          </w:p>
          <w:p w14:paraId="1B6F0001" w14:textId="77777777" w:rsidR="00B57935" w:rsidRPr="0028443C" w:rsidRDefault="00B57935" w:rsidP="002E7044">
            <w:pPr>
              <w:pStyle w:val="TableParagraph"/>
              <w:rPr>
                <w:rFonts w:ascii="Times New Roman"/>
                <w:sz w:val="18"/>
              </w:rPr>
            </w:pPr>
          </w:p>
          <w:p w14:paraId="0C5FDB45" w14:textId="77777777" w:rsidR="00B57935" w:rsidRPr="0028443C" w:rsidRDefault="00B57935" w:rsidP="002E7044">
            <w:pPr>
              <w:pStyle w:val="TableParagraph"/>
              <w:rPr>
                <w:rFonts w:ascii="Times New Roman"/>
                <w:sz w:val="18"/>
              </w:rPr>
            </w:pPr>
          </w:p>
          <w:p w14:paraId="546B9352" w14:textId="77777777" w:rsidR="00B57935" w:rsidRPr="0028443C" w:rsidRDefault="00B57935" w:rsidP="002E7044">
            <w:pPr>
              <w:pStyle w:val="TableParagraph"/>
              <w:spacing w:before="112"/>
              <w:ind w:left="105" w:right="95"/>
              <w:rPr>
                <w:b/>
                <w:sz w:val="16"/>
              </w:rPr>
            </w:pPr>
            <w:r w:rsidRPr="0028443C">
              <w:rPr>
                <w:b/>
                <w:sz w:val="16"/>
              </w:rPr>
              <w:t>RUTA DE LA FELICIDAD</w:t>
            </w:r>
          </w:p>
          <w:p w14:paraId="3DFFA5E7" w14:textId="77777777" w:rsidR="00B57935" w:rsidRPr="0028443C" w:rsidRDefault="00B57935" w:rsidP="002E7044">
            <w:pPr>
              <w:pStyle w:val="TableParagraph"/>
              <w:spacing w:before="2"/>
              <w:rPr>
                <w:rFonts w:ascii="Times New Roman"/>
                <w:sz w:val="16"/>
              </w:rPr>
            </w:pPr>
          </w:p>
          <w:p w14:paraId="138C6517" w14:textId="77777777" w:rsidR="00B57935" w:rsidRPr="0028443C" w:rsidRDefault="00B57935" w:rsidP="002E7044">
            <w:pPr>
              <w:pStyle w:val="TableParagraph"/>
              <w:ind w:left="105" w:right="95"/>
              <w:rPr>
                <w:b/>
                <w:sz w:val="14"/>
              </w:rPr>
            </w:pPr>
            <w:r w:rsidRPr="0028443C">
              <w:rPr>
                <w:b/>
                <w:sz w:val="14"/>
              </w:rPr>
              <w:t>La felicidad nos hace productivos</w:t>
            </w:r>
          </w:p>
        </w:tc>
        <w:tc>
          <w:tcPr>
            <w:tcW w:w="0" w:type="auto"/>
            <w:vMerge w:val="restart"/>
          </w:tcPr>
          <w:p w14:paraId="0C0ED27D" w14:textId="77777777" w:rsidR="00B57935" w:rsidRPr="0028443C" w:rsidRDefault="00B57935" w:rsidP="002E7044">
            <w:pPr>
              <w:pStyle w:val="TableParagraph"/>
              <w:rPr>
                <w:rFonts w:ascii="Times New Roman"/>
              </w:rPr>
            </w:pPr>
          </w:p>
          <w:p w14:paraId="2FADC28E" w14:textId="77777777" w:rsidR="00B57935" w:rsidRPr="0028443C" w:rsidRDefault="00B57935" w:rsidP="002E7044">
            <w:pPr>
              <w:pStyle w:val="TableParagraph"/>
              <w:rPr>
                <w:rFonts w:ascii="Times New Roman"/>
              </w:rPr>
            </w:pPr>
          </w:p>
          <w:p w14:paraId="380D7D74" w14:textId="77777777" w:rsidR="00B57935" w:rsidRPr="0028443C" w:rsidRDefault="00B57935" w:rsidP="002E7044">
            <w:pPr>
              <w:pStyle w:val="TableParagraph"/>
              <w:rPr>
                <w:rFonts w:ascii="Times New Roman"/>
              </w:rPr>
            </w:pPr>
          </w:p>
          <w:p w14:paraId="7892A9FF" w14:textId="77777777" w:rsidR="00B57935" w:rsidRPr="0028443C" w:rsidRDefault="00B57935" w:rsidP="002E7044">
            <w:pPr>
              <w:pStyle w:val="TableParagraph"/>
              <w:rPr>
                <w:rFonts w:ascii="Times New Roman"/>
              </w:rPr>
            </w:pPr>
          </w:p>
          <w:p w14:paraId="2D909A31" w14:textId="77777777" w:rsidR="00B57935" w:rsidRPr="0028443C" w:rsidRDefault="00B57935" w:rsidP="002E7044">
            <w:pPr>
              <w:pStyle w:val="TableParagraph"/>
              <w:spacing w:before="5"/>
              <w:rPr>
                <w:rFonts w:ascii="Times New Roman"/>
                <w:sz w:val="24"/>
              </w:rPr>
            </w:pPr>
          </w:p>
          <w:p w14:paraId="1F781BB3" w14:textId="77777777" w:rsidR="00B57935" w:rsidRPr="0028443C" w:rsidRDefault="00B57935" w:rsidP="002E7044">
            <w:pPr>
              <w:pStyle w:val="TableParagraph"/>
              <w:ind w:left="107"/>
              <w:rPr>
                <w:sz w:val="20"/>
              </w:rPr>
            </w:pPr>
            <w:r w:rsidRPr="0028443C">
              <w:rPr>
                <w:sz w:val="20"/>
              </w:rPr>
              <w:t>Entorno físico</w:t>
            </w:r>
          </w:p>
        </w:tc>
        <w:tc>
          <w:tcPr>
            <w:tcW w:w="0" w:type="auto"/>
          </w:tcPr>
          <w:p w14:paraId="5DCB69F5" w14:textId="77777777" w:rsidR="00B57935" w:rsidRPr="0028443C" w:rsidRDefault="00B57935" w:rsidP="002E7044">
            <w:pPr>
              <w:pStyle w:val="TableParagraph"/>
              <w:spacing w:before="3" w:line="230" w:lineRule="exact"/>
              <w:ind w:left="107" w:right="126"/>
              <w:rPr>
                <w:sz w:val="20"/>
              </w:rPr>
            </w:pPr>
            <w:r w:rsidRPr="0028443C">
              <w:rPr>
                <w:sz w:val="20"/>
              </w:rPr>
              <w:t>Elaborar e implementar del Plan de Seguridad y Salud en el Trabajo, conforme a la norma legal</w:t>
            </w:r>
            <w:r w:rsidRPr="0028443C">
              <w:rPr>
                <w:spacing w:val="-10"/>
                <w:sz w:val="20"/>
              </w:rPr>
              <w:t xml:space="preserve"> </w:t>
            </w:r>
            <w:r w:rsidRPr="0028443C">
              <w:rPr>
                <w:sz w:val="20"/>
              </w:rPr>
              <w:t>vigente.</w:t>
            </w:r>
          </w:p>
        </w:tc>
        <w:tc>
          <w:tcPr>
            <w:tcW w:w="0" w:type="auto"/>
          </w:tcPr>
          <w:p w14:paraId="5FACC43A" w14:textId="77777777" w:rsidR="00B57935" w:rsidRPr="0028443C" w:rsidRDefault="00B57935" w:rsidP="002E7044">
            <w:pPr>
              <w:pStyle w:val="TableParagraph"/>
              <w:spacing w:before="114"/>
              <w:ind w:left="104"/>
              <w:jc w:val="center"/>
              <w:rPr>
                <w:sz w:val="20"/>
              </w:rPr>
            </w:pPr>
            <w:r w:rsidRPr="0028443C">
              <w:rPr>
                <w:sz w:val="20"/>
              </w:rPr>
              <w:t>SGSST</w:t>
            </w:r>
          </w:p>
        </w:tc>
      </w:tr>
      <w:tr w:rsidR="007464FB" w:rsidRPr="0028443C" w14:paraId="7EA9646D" w14:textId="77777777" w:rsidTr="0009605C">
        <w:trPr>
          <w:trHeight w:val="537"/>
        </w:trPr>
        <w:tc>
          <w:tcPr>
            <w:tcW w:w="0" w:type="auto"/>
            <w:vMerge/>
          </w:tcPr>
          <w:p w14:paraId="0FA7367A" w14:textId="77777777" w:rsidR="00B57935" w:rsidRPr="0028443C" w:rsidRDefault="00B57935" w:rsidP="002E7044">
            <w:pPr>
              <w:rPr>
                <w:sz w:val="2"/>
                <w:szCs w:val="2"/>
                <w:lang w:val="es-CO"/>
              </w:rPr>
            </w:pPr>
          </w:p>
        </w:tc>
        <w:tc>
          <w:tcPr>
            <w:tcW w:w="0" w:type="auto"/>
            <w:vMerge/>
          </w:tcPr>
          <w:p w14:paraId="1CE1AFC1" w14:textId="77777777" w:rsidR="00B57935" w:rsidRPr="0028443C" w:rsidRDefault="00B57935" w:rsidP="002E7044">
            <w:pPr>
              <w:rPr>
                <w:sz w:val="2"/>
                <w:szCs w:val="2"/>
                <w:lang w:val="es-CO"/>
              </w:rPr>
            </w:pPr>
          </w:p>
        </w:tc>
        <w:tc>
          <w:tcPr>
            <w:tcW w:w="0" w:type="auto"/>
          </w:tcPr>
          <w:p w14:paraId="192049E5" w14:textId="77777777" w:rsidR="00B57935" w:rsidRPr="0028443C" w:rsidRDefault="00B57935" w:rsidP="002E7044">
            <w:pPr>
              <w:pStyle w:val="TableParagraph"/>
              <w:spacing w:before="3" w:line="230" w:lineRule="exact"/>
              <w:ind w:left="107" w:right="126"/>
              <w:rPr>
                <w:sz w:val="20"/>
              </w:rPr>
            </w:pPr>
            <w:r w:rsidRPr="0028443C">
              <w:rPr>
                <w:sz w:val="20"/>
              </w:rPr>
              <w:t>Adelantar inspecciones físicas a la Entidad y ergonómicas a los</w:t>
            </w:r>
            <w:r w:rsidRPr="0028443C">
              <w:rPr>
                <w:spacing w:val="-2"/>
                <w:sz w:val="20"/>
              </w:rPr>
              <w:t xml:space="preserve"> </w:t>
            </w:r>
            <w:r w:rsidRPr="0028443C">
              <w:rPr>
                <w:sz w:val="20"/>
              </w:rPr>
              <w:t>servidores.</w:t>
            </w:r>
          </w:p>
        </w:tc>
        <w:tc>
          <w:tcPr>
            <w:tcW w:w="0" w:type="auto"/>
            <w:vMerge w:val="restart"/>
            <w:vAlign w:val="center"/>
          </w:tcPr>
          <w:p w14:paraId="06BF9450" w14:textId="77777777" w:rsidR="00B57935" w:rsidRPr="0028443C" w:rsidRDefault="00B57935" w:rsidP="002E7044">
            <w:pPr>
              <w:pStyle w:val="TableParagraph"/>
              <w:ind w:left="104"/>
              <w:jc w:val="center"/>
              <w:rPr>
                <w:sz w:val="20"/>
              </w:rPr>
            </w:pPr>
            <w:r w:rsidRPr="0028443C">
              <w:rPr>
                <w:sz w:val="20"/>
              </w:rPr>
              <w:t>SGSST</w:t>
            </w:r>
          </w:p>
        </w:tc>
      </w:tr>
      <w:tr w:rsidR="007464FB" w:rsidRPr="0028443C" w14:paraId="070E0FE7" w14:textId="77777777" w:rsidTr="0009605C">
        <w:trPr>
          <w:trHeight w:val="529"/>
        </w:trPr>
        <w:tc>
          <w:tcPr>
            <w:tcW w:w="0" w:type="auto"/>
            <w:vMerge/>
          </w:tcPr>
          <w:p w14:paraId="437E9F9C" w14:textId="77777777" w:rsidR="00B57935" w:rsidRPr="0028443C" w:rsidRDefault="00B57935" w:rsidP="002E7044">
            <w:pPr>
              <w:rPr>
                <w:sz w:val="2"/>
                <w:szCs w:val="2"/>
                <w:lang w:val="es-CO"/>
              </w:rPr>
            </w:pPr>
          </w:p>
        </w:tc>
        <w:tc>
          <w:tcPr>
            <w:tcW w:w="0" w:type="auto"/>
            <w:vMerge/>
          </w:tcPr>
          <w:p w14:paraId="6BBE00CE" w14:textId="77777777" w:rsidR="00B57935" w:rsidRPr="0028443C" w:rsidRDefault="00B57935" w:rsidP="002E7044">
            <w:pPr>
              <w:rPr>
                <w:sz w:val="2"/>
                <w:szCs w:val="2"/>
                <w:lang w:val="es-CO"/>
              </w:rPr>
            </w:pPr>
          </w:p>
        </w:tc>
        <w:tc>
          <w:tcPr>
            <w:tcW w:w="0" w:type="auto"/>
          </w:tcPr>
          <w:p w14:paraId="7331D692" w14:textId="77777777" w:rsidR="00B57935" w:rsidRPr="0028443C" w:rsidRDefault="00B57935" w:rsidP="002E7044">
            <w:pPr>
              <w:pStyle w:val="TableParagraph"/>
              <w:spacing w:line="230" w:lineRule="exact"/>
              <w:ind w:left="107" w:right="126"/>
              <w:rPr>
                <w:sz w:val="20"/>
              </w:rPr>
            </w:pPr>
            <w:r w:rsidRPr="0028443C">
              <w:rPr>
                <w:sz w:val="20"/>
              </w:rPr>
              <w:t>Programar y ejecutar simulacros de evacuación de las instalaciones de</w:t>
            </w:r>
            <w:r>
              <w:rPr>
                <w:sz w:val="20"/>
              </w:rPr>
              <w:t>l Instituto.</w:t>
            </w:r>
          </w:p>
        </w:tc>
        <w:tc>
          <w:tcPr>
            <w:tcW w:w="0" w:type="auto"/>
            <w:vMerge/>
          </w:tcPr>
          <w:p w14:paraId="5A018311" w14:textId="77777777" w:rsidR="00B57935" w:rsidRPr="0028443C" w:rsidRDefault="00B57935" w:rsidP="002E7044">
            <w:pPr>
              <w:rPr>
                <w:sz w:val="2"/>
                <w:szCs w:val="2"/>
                <w:lang w:val="es-CO"/>
              </w:rPr>
            </w:pPr>
          </w:p>
        </w:tc>
      </w:tr>
      <w:tr w:rsidR="007464FB" w:rsidRPr="0028443C" w14:paraId="7BDBEF77" w14:textId="77777777" w:rsidTr="0009605C">
        <w:trPr>
          <w:trHeight w:val="832"/>
        </w:trPr>
        <w:tc>
          <w:tcPr>
            <w:tcW w:w="0" w:type="auto"/>
            <w:vMerge/>
          </w:tcPr>
          <w:p w14:paraId="4184B389" w14:textId="77777777" w:rsidR="00B57935" w:rsidRPr="0028443C" w:rsidRDefault="00B57935" w:rsidP="002E7044">
            <w:pPr>
              <w:rPr>
                <w:sz w:val="2"/>
                <w:szCs w:val="2"/>
                <w:lang w:val="es-CO"/>
              </w:rPr>
            </w:pPr>
          </w:p>
        </w:tc>
        <w:tc>
          <w:tcPr>
            <w:tcW w:w="0" w:type="auto"/>
            <w:vMerge w:val="restart"/>
          </w:tcPr>
          <w:p w14:paraId="1AE86577" w14:textId="77777777" w:rsidR="00B57935" w:rsidRPr="0028443C" w:rsidRDefault="00B57935" w:rsidP="002E7044">
            <w:pPr>
              <w:pStyle w:val="TableParagraph"/>
              <w:rPr>
                <w:rFonts w:ascii="Times New Roman"/>
              </w:rPr>
            </w:pPr>
          </w:p>
          <w:p w14:paraId="60893FC6" w14:textId="77777777" w:rsidR="00B57935" w:rsidRPr="0028443C" w:rsidRDefault="00B57935" w:rsidP="002E7044">
            <w:pPr>
              <w:pStyle w:val="TableParagraph"/>
              <w:rPr>
                <w:rFonts w:ascii="Times New Roman"/>
              </w:rPr>
            </w:pPr>
          </w:p>
          <w:p w14:paraId="0C607BF4" w14:textId="77777777" w:rsidR="00B57935" w:rsidRPr="0028443C" w:rsidRDefault="00B57935" w:rsidP="002E7044">
            <w:pPr>
              <w:pStyle w:val="TableParagraph"/>
              <w:rPr>
                <w:rFonts w:ascii="Times New Roman"/>
              </w:rPr>
            </w:pPr>
          </w:p>
          <w:p w14:paraId="6C7FFE21" w14:textId="77777777" w:rsidR="00B57935" w:rsidRPr="0028443C" w:rsidRDefault="00B57935" w:rsidP="002E7044">
            <w:pPr>
              <w:pStyle w:val="TableParagraph"/>
              <w:rPr>
                <w:rFonts w:ascii="Times New Roman"/>
              </w:rPr>
            </w:pPr>
          </w:p>
          <w:p w14:paraId="05452490" w14:textId="77777777" w:rsidR="00B57935" w:rsidRPr="0028443C" w:rsidRDefault="00B57935" w:rsidP="002E7044">
            <w:pPr>
              <w:pStyle w:val="TableParagraph"/>
              <w:rPr>
                <w:rFonts w:ascii="Times New Roman"/>
              </w:rPr>
            </w:pPr>
          </w:p>
          <w:p w14:paraId="4898636E" w14:textId="77777777" w:rsidR="00B57935" w:rsidRPr="0028443C" w:rsidRDefault="00B57935" w:rsidP="002E7044">
            <w:pPr>
              <w:pStyle w:val="TableParagraph"/>
              <w:spacing w:before="7"/>
              <w:rPr>
                <w:rFonts w:ascii="Times New Roman"/>
                <w:sz w:val="21"/>
              </w:rPr>
            </w:pPr>
          </w:p>
          <w:p w14:paraId="192B58DE" w14:textId="77777777" w:rsidR="00B57935" w:rsidRPr="0028443C" w:rsidRDefault="00B57935" w:rsidP="002E7044">
            <w:pPr>
              <w:pStyle w:val="TableParagraph"/>
              <w:spacing w:before="1"/>
              <w:ind w:left="107" w:right="207"/>
              <w:rPr>
                <w:sz w:val="20"/>
              </w:rPr>
            </w:pPr>
            <w:r w:rsidRPr="0028443C">
              <w:rPr>
                <w:sz w:val="20"/>
              </w:rPr>
              <w:t>Equilibrio de vida</w:t>
            </w:r>
          </w:p>
        </w:tc>
        <w:tc>
          <w:tcPr>
            <w:tcW w:w="0" w:type="auto"/>
          </w:tcPr>
          <w:p w14:paraId="2EFCF153" w14:textId="77777777" w:rsidR="00B57935" w:rsidRPr="0028443C" w:rsidRDefault="00B57935" w:rsidP="002E7044">
            <w:pPr>
              <w:pStyle w:val="TableParagraph"/>
              <w:spacing w:line="230" w:lineRule="exact"/>
              <w:ind w:left="107" w:right="98"/>
              <w:jc w:val="both"/>
              <w:rPr>
                <w:sz w:val="20"/>
              </w:rPr>
            </w:pPr>
            <w:r w:rsidRPr="0028443C">
              <w:rPr>
                <w:sz w:val="20"/>
              </w:rPr>
              <w:t xml:space="preserve">Programar actividades de esparcimiento como: torneos internos </w:t>
            </w:r>
            <w:r>
              <w:rPr>
                <w:sz w:val="20"/>
              </w:rPr>
              <w:t xml:space="preserve">deportivos, actividades que fomenten la integración y el bienestar. </w:t>
            </w:r>
          </w:p>
        </w:tc>
        <w:tc>
          <w:tcPr>
            <w:tcW w:w="0" w:type="auto"/>
          </w:tcPr>
          <w:p w14:paraId="38C2CB3A" w14:textId="77777777" w:rsidR="00B57935" w:rsidRPr="0028443C" w:rsidRDefault="00B57935" w:rsidP="002E7044">
            <w:pPr>
              <w:pStyle w:val="TableParagraph"/>
              <w:spacing w:before="8"/>
              <w:rPr>
                <w:rFonts w:ascii="Times New Roman"/>
                <w:sz w:val="19"/>
              </w:rPr>
            </w:pPr>
          </w:p>
          <w:p w14:paraId="23FB5440" w14:textId="77777777" w:rsidR="00B57935" w:rsidRPr="0028443C" w:rsidRDefault="00B57935" w:rsidP="002E7044">
            <w:pPr>
              <w:pStyle w:val="TableParagraph"/>
              <w:tabs>
                <w:tab w:val="left" w:pos="1279"/>
              </w:tabs>
              <w:spacing w:before="1"/>
              <w:ind w:left="104" w:right="103"/>
              <w:rPr>
                <w:sz w:val="20"/>
              </w:rPr>
            </w:pPr>
            <w:r w:rsidRPr="0028443C">
              <w:rPr>
                <w:sz w:val="20"/>
              </w:rPr>
              <w:t>Bienestar</w:t>
            </w:r>
            <w:r w:rsidRPr="0028443C">
              <w:rPr>
                <w:sz w:val="20"/>
              </w:rPr>
              <w:tab/>
              <w:t>/ SGSST</w:t>
            </w:r>
          </w:p>
        </w:tc>
      </w:tr>
      <w:tr w:rsidR="007464FB" w:rsidRPr="0028443C" w14:paraId="49F93542" w14:textId="77777777" w:rsidTr="0009605C">
        <w:trPr>
          <w:trHeight w:val="605"/>
        </w:trPr>
        <w:tc>
          <w:tcPr>
            <w:tcW w:w="0" w:type="auto"/>
            <w:vMerge/>
          </w:tcPr>
          <w:p w14:paraId="3F7EAEBA" w14:textId="77777777" w:rsidR="00B57935" w:rsidRPr="0028443C" w:rsidRDefault="00B57935" w:rsidP="002E7044">
            <w:pPr>
              <w:rPr>
                <w:sz w:val="2"/>
                <w:szCs w:val="2"/>
                <w:lang w:val="es-CO"/>
              </w:rPr>
            </w:pPr>
          </w:p>
        </w:tc>
        <w:tc>
          <w:tcPr>
            <w:tcW w:w="0" w:type="auto"/>
            <w:vMerge/>
          </w:tcPr>
          <w:p w14:paraId="7A01F134" w14:textId="77777777" w:rsidR="00B57935" w:rsidRPr="0028443C" w:rsidRDefault="00B57935" w:rsidP="002E7044">
            <w:pPr>
              <w:rPr>
                <w:sz w:val="2"/>
                <w:szCs w:val="2"/>
                <w:lang w:val="es-CO"/>
              </w:rPr>
            </w:pPr>
          </w:p>
        </w:tc>
        <w:tc>
          <w:tcPr>
            <w:tcW w:w="0" w:type="auto"/>
          </w:tcPr>
          <w:p w14:paraId="378F5DB7" w14:textId="77777777" w:rsidR="00B57935" w:rsidRPr="0028443C" w:rsidRDefault="00B57935" w:rsidP="002E7044">
            <w:pPr>
              <w:pStyle w:val="TableParagraph"/>
              <w:spacing w:before="30"/>
              <w:ind w:left="107" w:right="126"/>
              <w:rPr>
                <w:sz w:val="20"/>
              </w:rPr>
            </w:pPr>
            <w:r w:rsidRPr="0028443C">
              <w:rPr>
                <w:sz w:val="20"/>
              </w:rPr>
              <w:t>Desarrollar la modalidad suplementaria de Teletrabajo y horario flexible.</w:t>
            </w:r>
          </w:p>
        </w:tc>
        <w:tc>
          <w:tcPr>
            <w:tcW w:w="0" w:type="auto"/>
          </w:tcPr>
          <w:p w14:paraId="120AF8D8" w14:textId="77777777" w:rsidR="00B57935" w:rsidRPr="0028443C" w:rsidRDefault="00B57935" w:rsidP="002E7044">
            <w:pPr>
              <w:pStyle w:val="TableParagraph"/>
              <w:spacing w:before="145"/>
              <w:ind w:left="104"/>
              <w:rPr>
                <w:sz w:val="20"/>
              </w:rPr>
            </w:pPr>
            <w:r w:rsidRPr="0028443C">
              <w:rPr>
                <w:sz w:val="20"/>
              </w:rPr>
              <w:t>Bienestar</w:t>
            </w:r>
          </w:p>
        </w:tc>
      </w:tr>
      <w:tr w:rsidR="007464FB" w:rsidRPr="0028443C" w14:paraId="53DD9BEC" w14:textId="77777777" w:rsidTr="0009605C">
        <w:trPr>
          <w:trHeight w:val="854"/>
        </w:trPr>
        <w:tc>
          <w:tcPr>
            <w:tcW w:w="0" w:type="auto"/>
            <w:vMerge/>
          </w:tcPr>
          <w:p w14:paraId="787D070E" w14:textId="77777777" w:rsidR="00B57935" w:rsidRPr="0028443C" w:rsidRDefault="00B57935" w:rsidP="002E7044">
            <w:pPr>
              <w:rPr>
                <w:sz w:val="2"/>
                <w:szCs w:val="2"/>
                <w:lang w:val="es-CO"/>
              </w:rPr>
            </w:pPr>
          </w:p>
        </w:tc>
        <w:tc>
          <w:tcPr>
            <w:tcW w:w="0" w:type="auto"/>
            <w:vMerge/>
          </w:tcPr>
          <w:p w14:paraId="6F849B5F" w14:textId="77777777" w:rsidR="00B57935" w:rsidRPr="0028443C" w:rsidRDefault="00B57935" w:rsidP="002E7044">
            <w:pPr>
              <w:rPr>
                <w:sz w:val="2"/>
                <w:szCs w:val="2"/>
                <w:lang w:val="es-CO"/>
              </w:rPr>
            </w:pPr>
          </w:p>
        </w:tc>
        <w:tc>
          <w:tcPr>
            <w:tcW w:w="0" w:type="auto"/>
          </w:tcPr>
          <w:p w14:paraId="4D496BF2" w14:textId="77777777" w:rsidR="00B57935" w:rsidRPr="0028443C" w:rsidRDefault="00B57935" w:rsidP="002E7044">
            <w:pPr>
              <w:pStyle w:val="TableParagraph"/>
              <w:tabs>
                <w:tab w:val="left" w:pos="2302"/>
                <w:tab w:val="left" w:pos="4519"/>
              </w:tabs>
              <w:spacing w:line="230" w:lineRule="exact"/>
              <w:ind w:left="107" w:right="97"/>
              <w:jc w:val="both"/>
              <w:rPr>
                <w:sz w:val="20"/>
              </w:rPr>
            </w:pPr>
            <w:r w:rsidRPr="0028443C">
              <w:rPr>
                <w:sz w:val="20"/>
              </w:rPr>
              <w:t>Actualizar el Plan anual de vacantes que prevea y programe los recursos necesarios par</w:t>
            </w:r>
            <w:r>
              <w:rPr>
                <w:sz w:val="20"/>
              </w:rPr>
              <w:t xml:space="preserve">a proveer las vacantes mediante </w:t>
            </w:r>
            <w:r w:rsidRPr="0028443C">
              <w:rPr>
                <w:sz w:val="20"/>
              </w:rPr>
              <w:t xml:space="preserve">concurso. </w:t>
            </w:r>
          </w:p>
        </w:tc>
        <w:tc>
          <w:tcPr>
            <w:tcW w:w="0" w:type="auto"/>
          </w:tcPr>
          <w:p w14:paraId="14BEF410" w14:textId="77777777" w:rsidR="00B57935" w:rsidRPr="0028443C" w:rsidRDefault="00B57935" w:rsidP="002E7044">
            <w:pPr>
              <w:pStyle w:val="TableParagraph"/>
              <w:rPr>
                <w:rFonts w:ascii="Times New Roman"/>
              </w:rPr>
            </w:pPr>
          </w:p>
          <w:p w14:paraId="7CA5D8C9" w14:textId="77777777" w:rsidR="00B57935" w:rsidRPr="0028443C" w:rsidRDefault="00B57935" w:rsidP="002E7044">
            <w:pPr>
              <w:pStyle w:val="TableParagraph"/>
              <w:spacing w:before="9"/>
              <w:rPr>
                <w:rFonts w:ascii="Times New Roman"/>
                <w:sz w:val="17"/>
              </w:rPr>
            </w:pPr>
          </w:p>
          <w:p w14:paraId="017A8219" w14:textId="77777777" w:rsidR="00B57935" w:rsidRPr="0028443C" w:rsidRDefault="00B57935" w:rsidP="002E7044">
            <w:pPr>
              <w:pStyle w:val="TableParagraph"/>
              <w:ind w:left="104"/>
              <w:rPr>
                <w:sz w:val="20"/>
              </w:rPr>
            </w:pPr>
            <w:r w:rsidRPr="0028443C">
              <w:rPr>
                <w:sz w:val="20"/>
              </w:rPr>
              <w:t>Vinculación</w:t>
            </w:r>
          </w:p>
        </w:tc>
      </w:tr>
      <w:tr w:rsidR="007464FB" w:rsidRPr="0028443C" w14:paraId="4D1A2760" w14:textId="77777777" w:rsidTr="0009605C">
        <w:trPr>
          <w:trHeight w:val="845"/>
        </w:trPr>
        <w:tc>
          <w:tcPr>
            <w:tcW w:w="0" w:type="auto"/>
            <w:vMerge/>
          </w:tcPr>
          <w:p w14:paraId="77B39854" w14:textId="77777777" w:rsidR="00B57935" w:rsidRPr="0028443C" w:rsidRDefault="00B57935" w:rsidP="002E7044">
            <w:pPr>
              <w:rPr>
                <w:sz w:val="2"/>
                <w:szCs w:val="2"/>
                <w:lang w:val="es-CO"/>
              </w:rPr>
            </w:pPr>
          </w:p>
        </w:tc>
        <w:tc>
          <w:tcPr>
            <w:tcW w:w="0" w:type="auto"/>
            <w:vMerge/>
          </w:tcPr>
          <w:p w14:paraId="3FE7D3E3" w14:textId="77777777" w:rsidR="00B57935" w:rsidRPr="0028443C" w:rsidRDefault="00B57935" w:rsidP="002E7044">
            <w:pPr>
              <w:rPr>
                <w:sz w:val="2"/>
                <w:szCs w:val="2"/>
                <w:lang w:val="es-CO"/>
              </w:rPr>
            </w:pPr>
          </w:p>
        </w:tc>
        <w:tc>
          <w:tcPr>
            <w:tcW w:w="0" w:type="auto"/>
          </w:tcPr>
          <w:p w14:paraId="3BB89198" w14:textId="77777777" w:rsidR="00B57935" w:rsidRPr="0028443C" w:rsidRDefault="00B57935" w:rsidP="002E7044">
            <w:pPr>
              <w:pStyle w:val="TableParagraph"/>
              <w:spacing w:before="86"/>
              <w:ind w:left="107" w:right="101"/>
              <w:jc w:val="both"/>
              <w:rPr>
                <w:sz w:val="20"/>
              </w:rPr>
            </w:pPr>
            <w:r w:rsidRPr="0028443C">
              <w:rPr>
                <w:sz w:val="20"/>
              </w:rPr>
              <w:t>Solicitar a las asociaciones respectivas, hojas de vida de diferentes grupos étnicos, con el fin de incluirlas en los procesos de selección que adelante la Entidad.</w:t>
            </w:r>
          </w:p>
        </w:tc>
        <w:tc>
          <w:tcPr>
            <w:tcW w:w="0" w:type="auto"/>
          </w:tcPr>
          <w:p w14:paraId="32B63DCD" w14:textId="77777777" w:rsidR="00B57935" w:rsidRPr="0028443C" w:rsidRDefault="00B57935" w:rsidP="002E7044">
            <w:pPr>
              <w:pStyle w:val="TableParagraph"/>
              <w:spacing w:before="5"/>
              <w:rPr>
                <w:rFonts w:ascii="Times New Roman"/>
                <w:sz w:val="27"/>
              </w:rPr>
            </w:pPr>
          </w:p>
          <w:p w14:paraId="146DA330" w14:textId="77777777" w:rsidR="00B57935" w:rsidRPr="0028443C" w:rsidRDefault="00B57935" w:rsidP="002E7044">
            <w:pPr>
              <w:pStyle w:val="TableParagraph"/>
              <w:ind w:left="104"/>
              <w:rPr>
                <w:sz w:val="20"/>
              </w:rPr>
            </w:pPr>
            <w:r w:rsidRPr="0028443C">
              <w:rPr>
                <w:sz w:val="20"/>
              </w:rPr>
              <w:t>Vinculación</w:t>
            </w:r>
          </w:p>
        </w:tc>
      </w:tr>
      <w:tr w:rsidR="007464FB" w:rsidRPr="0028443C" w14:paraId="17A3C599" w14:textId="77777777" w:rsidTr="0009605C">
        <w:trPr>
          <w:trHeight w:val="679"/>
        </w:trPr>
        <w:tc>
          <w:tcPr>
            <w:tcW w:w="0" w:type="auto"/>
            <w:vMerge/>
          </w:tcPr>
          <w:p w14:paraId="7F657DE4" w14:textId="77777777" w:rsidR="00B57935" w:rsidRPr="0028443C" w:rsidRDefault="00B57935" w:rsidP="002E7044">
            <w:pPr>
              <w:rPr>
                <w:sz w:val="2"/>
                <w:szCs w:val="2"/>
                <w:lang w:val="es-CO"/>
              </w:rPr>
            </w:pPr>
          </w:p>
        </w:tc>
        <w:tc>
          <w:tcPr>
            <w:tcW w:w="0" w:type="auto"/>
            <w:vMerge w:val="restart"/>
          </w:tcPr>
          <w:p w14:paraId="739B82DE" w14:textId="77777777" w:rsidR="00B57935" w:rsidRPr="0028443C" w:rsidRDefault="00B57935" w:rsidP="002E7044">
            <w:pPr>
              <w:pStyle w:val="TableParagraph"/>
              <w:rPr>
                <w:rFonts w:ascii="Times New Roman"/>
              </w:rPr>
            </w:pPr>
          </w:p>
          <w:p w14:paraId="2FF88658" w14:textId="77777777" w:rsidR="00B57935" w:rsidRPr="0028443C" w:rsidRDefault="00B57935" w:rsidP="002E7044">
            <w:pPr>
              <w:pStyle w:val="TableParagraph"/>
              <w:spacing w:before="8"/>
              <w:rPr>
                <w:rFonts w:ascii="Times New Roman"/>
                <w:sz w:val="18"/>
              </w:rPr>
            </w:pPr>
          </w:p>
          <w:p w14:paraId="6C46B602" w14:textId="77777777" w:rsidR="00B57935" w:rsidRPr="0028443C" w:rsidRDefault="00B57935" w:rsidP="002E7044">
            <w:pPr>
              <w:pStyle w:val="TableParagraph"/>
              <w:ind w:left="107" w:right="396"/>
              <w:rPr>
                <w:sz w:val="20"/>
              </w:rPr>
            </w:pPr>
            <w:r w:rsidRPr="0028443C">
              <w:rPr>
                <w:sz w:val="20"/>
              </w:rPr>
              <w:t>Salario emocional</w:t>
            </w:r>
          </w:p>
        </w:tc>
        <w:tc>
          <w:tcPr>
            <w:tcW w:w="0" w:type="auto"/>
          </w:tcPr>
          <w:p w14:paraId="6FC154F9" w14:textId="77777777" w:rsidR="00B57935" w:rsidRPr="0028443C" w:rsidRDefault="00B57935" w:rsidP="002E7044">
            <w:pPr>
              <w:pStyle w:val="TableParagraph"/>
              <w:spacing w:line="227" w:lineRule="exact"/>
              <w:ind w:left="107"/>
              <w:rPr>
                <w:sz w:val="20"/>
              </w:rPr>
            </w:pPr>
            <w:r w:rsidRPr="0028443C">
              <w:rPr>
                <w:sz w:val="20"/>
              </w:rPr>
              <w:t>Ajustar la estrategia de salario emocional y divulgación de</w:t>
            </w:r>
            <w:r>
              <w:rPr>
                <w:sz w:val="20"/>
              </w:rPr>
              <w:t xml:space="preserve"> </w:t>
            </w:r>
            <w:r w:rsidRPr="0028443C">
              <w:rPr>
                <w:sz w:val="20"/>
              </w:rPr>
              <w:t>la misma.</w:t>
            </w:r>
          </w:p>
        </w:tc>
        <w:tc>
          <w:tcPr>
            <w:tcW w:w="0" w:type="auto"/>
          </w:tcPr>
          <w:p w14:paraId="66E5C42C" w14:textId="77777777" w:rsidR="00B57935" w:rsidRPr="0028443C" w:rsidRDefault="00B57935" w:rsidP="002E7044">
            <w:pPr>
              <w:pStyle w:val="TableParagraph"/>
              <w:spacing w:before="113"/>
              <w:ind w:left="104"/>
              <w:rPr>
                <w:sz w:val="20"/>
              </w:rPr>
            </w:pPr>
            <w:r w:rsidRPr="0028443C">
              <w:rPr>
                <w:sz w:val="20"/>
              </w:rPr>
              <w:t>Bienestar</w:t>
            </w:r>
          </w:p>
        </w:tc>
      </w:tr>
      <w:tr w:rsidR="007464FB" w:rsidRPr="0028443C" w14:paraId="212579D3" w14:textId="77777777" w:rsidTr="0009605C">
        <w:trPr>
          <w:trHeight w:val="531"/>
        </w:trPr>
        <w:tc>
          <w:tcPr>
            <w:tcW w:w="0" w:type="auto"/>
            <w:vMerge/>
          </w:tcPr>
          <w:p w14:paraId="00E02A7F" w14:textId="77777777" w:rsidR="00B57935" w:rsidRPr="0028443C" w:rsidRDefault="00B57935" w:rsidP="002E7044">
            <w:pPr>
              <w:rPr>
                <w:sz w:val="2"/>
                <w:szCs w:val="2"/>
                <w:lang w:val="es-CO"/>
              </w:rPr>
            </w:pPr>
          </w:p>
        </w:tc>
        <w:tc>
          <w:tcPr>
            <w:tcW w:w="0" w:type="auto"/>
            <w:vMerge/>
          </w:tcPr>
          <w:p w14:paraId="32CAE82F" w14:textId="77777777" w:rsidR="00B57935" w:rsidRPr="0028443C" w:rsidRDefault="00B57935" w:rsidP="002E7044">
            <w:pPr>
              <w:rPr>
                <w:sz w:val="2"/>
                <w:szCs w:val="2"/>
                <w:lang w:val="es-CO"/>
              </w:rPr>
            </w:pPr>
          </w:p>
        </w:tc>
        <w:tc>
          <w:tcPr>
            <w:tcW w:w="0" w:type="auto"/>
          </w:tcPr>
          <w:p w14:paraId="2D3A26B2" w14:textId="77777777" w:rsidR="00B57935" w:rsidRPr="0028443C" w:rsidRDefault="00B57935" w:rsidP="002E7044">
            <w:pPr>
              <w:pStyle w:val="TableParagraph"/>
              <w:spacing w:before="112"/>
              <w:ind w:left="107"/>
              <w:rPr>
                <w:sz w:val="20"/>
              </w:rPr>
            </w:pPr>
            <w:r w:rsidRPr="0028443C">
              <w:rPr>
                <w:sz w:val="20"/>
              </w:rPr>
              <w:t>Programar ejercicios dirigidos - Actividad física.</w:t>
            </w:r>
          </w:p>
        </w:tc>
        <w:tc>
          <w:tcPr>
            <w:tcW w:w="0" w:type="auto"/>
          </w:tcPr>
          <w:p w14:paraId="2AEB54EB" w14:textId="77777777" w:rsidR="00B57935" w:rsidRPr="0028443C" w:rsidRDefault="00B57935" w:rsidP="002E7044">
            <w:pPr>
              <w:pStyle w:val="TableParagraph"/>
              <w:tabs>
                <w:tab w:val="left" w:pos="1279"/>
              </w:tabs>
              <w:spacing w:line="230" w:lineRule="exact"/>
              <w:ind w:left="104" w:right="103"/>
              <w:rPr>
                <w:sz w:val="20"/>
              </w:rPr>
            </w:pPr>
            <w:r w:rsidRPr="0028443C">
              <w:rPr>
                <w:sz w:val="20"/>
              </w:rPr>
              <w:t>Bienestar</w:t>
            </w:r>
            <w:r w:rsidRPr="0028443C">
              <w:rPr>
                <w:sz w:val="20"/>
              </w:rPr>
              <w:tab/>
              <w:t>/ SGSST</w:t>
            </w:r>
          </w:p>
        </w:tc>
      </w:tr>
      <w:tr w:rsidR="007464FB" w:rsidRPr="0028443C" w14:paraId="0301F9F8" w14:textId="77777777" w:rsidTr="0009605C">
        <w:trPr>
          <w:trHeight w:val="537"/>
        </w:trPr>
        <w:tc>
          <w:tcPr>
            <w:tcW w:w="0" w:type="auto"/>
            <w:vMerge/>
          </w:tcPr>
          <w:p w14:paraId="35BF698F" w14:textId="77777777" w:rsidR="00B57935" w:rsidRPr="0028443C" w:rsidRDefault="00B57935" w:rsidP="002E7044">
            <w:pPr>
              <w:rPr>
                <w:sz w:val="2"/>
                <w:szCs w:val="2"/>
                <w:lang w:val="es-CO"/>
              </w:rPr>
            </w:pPr>
          </w:p>
        </w:tc>
        <w:tc>
          <w:tcPr>
            <w:tcW w:w="0" w:type="auto"/>
            <w:vMerge/>
          </w:tcPr>
          <w:p w14:paraId="0B41633D" w14:textId="77777777" w:rsidR="00B57935" w:rsidRPr="0028443C" w:rsidRDefault="00B57935" w:rsidP="002E7044">
            <w:pPr>
              <w:rPr>
                <w:sz w:val="2"/>
                <w:szCs w:val="2"/>
                <w:lang w:val="es-CO"/>
              </w:rPr>
            </w:pPr>
          </w:p>
        </w:tc>
        <w:tc>
          <w:tcPr>
            <w:tcW w:w="0" w:type="auto"/>
          </w:tcPr>
          <w:p w14:paraId="6688D381" w14:textId="77777777" w:rsidR="00B57935" w:rsidRPr="0028443C" w:rsidRDefault="00B57935" w:rsidP="002E7044">
            <w:pPr>
              <w:pStyle w:val="TableParagraph"/>
              <w:spacing w:before="105"/>
              <w:ind w:left="107" w:right="126"/>
              <w:rPr>
                <w:sz w:val="20"/>
              </w:rPr>
            </w:pPr>
            <w:r w:rsidRPr="0028443C">
              <w:rPr>
                <w:sz w:val="20"/>
              </w:rPr>
              <w:t>Identificar y caracterizar los servidores con alteraciones en exámenes médicos ocupacionales.</w:t>
            </w:r>
          </w:p>
        </w:tc>
        <w:tc>
          <w:tcPr>
            <w:tcW w:w="0" w:type="auto"/>
          </w:tcPr>
          <w:p w14:paraId="2A26EC7B" w14:textId="77777777" w:rsidR="00B57935" w:rsidRPr="0028443C" w:rsidRDefault="00B57935" w:rsidP="002E7044">
            <w:pPr>
              <w:pStyle w:val="TableParagraph"/>
              <w:spacing w:before="10"/>
              <w:rPr>
                <w:rFonts w:ascii="Times New Roman"/>
                <w:sz w:val="18"/>
              </w:rPr>
            </w:pPr>
          </w:p>
          <w:p w14:paraId="324B04C0" w14:textId="77777777" w:rsidR="00B57935" w:rsidRPr="0028443C" w:rsidRDefault="00B57935" w:rsidP="002E7044">
            <w:pPr>
              <w:pStyle w:val="TableParagraph"/>
              <w:spacing w:before="1"/>
              <w:ind w:left="104"/>
              <w:rPr>
                <w:sz w:val="20"/>
              </w:rPr>
            </w:pPr>
            <w:r w:rsidRPr="0028443C">
              <w:rPr>
                <w:sz w:val="20"/>
              </w:rPr>
              <w:t>SGSST</w:t>
            </w:r>
          </w:p>
        </w:tc>
      </w:tr>
      <w:tr w:rsidR="007464FB" w:rsidRPr="0028443C" w14:paraId="1D76854F" w14:textId="77777777" w:rsidTr="0009605C">
        <w:trPr>
          <w:trHeight w:val="1062"/>
        </w:trPr>
        <w:tc>
          <w:tcPr>
            <w:tcW w:w="0" w:type="auto"/>
            <w:vMerge/>
          </w:tcPr>
          <w:p w14:paraId="7DDF45C1" w14:textId="77777777" w:rsidR="00B57935" w:rsidRPr="0028443C" w:rsidRDefault="00B57935" w:rsidP="002E7044">
            <w:pPr>
              <w:rPr>
                <w:sz w:val="2"/>
                <w:szCs w:val="2"/>
                <w:lang w:val="es-CO"/>
              </w:rPr>
            </w:pPr>
          </w:p>
        </w:tc>
        <w:tc>
          <w:tcPr>
            <w:tcW w:w="0" w:type="auto"/>
            <w:vMerge/>
          </w:tcPr>
          <w:p w14:paraId="7983F2D3" w14:textId="77777777" w:rsidR="00B57935" w:rsidRPr="0028443C" w:rsidRDefault="00B57935" w:rsidP="002E7044">
            <w:pPr>
              <w:rPr>
                <w:sz w:val="2"/>
                <w:szCs w:val="2"/>
                <w:lang w:val="es-CO"/>
              </w:rPr>
            </w:pPr>
          </w:p>
        </w:tc>
        <w:tc>
          <w:tcPr>
            <w:tcW w:w="0" w:type="auto"/>
          </w:tcPr>
          <w:p w14:paraId="56078735" w14:textId="77777777" w:rsidR="00B57935" w:rsidRPr="0028443C" w:rsidRDefault="00B57935" w:rsidP="00B57935">
            <w:pPr>
              <w:pStyle w:val="TableParagraph"/>
              <w:ind w:left="107" w:right="96"/>
              <w:jc w:val="both"/>
              <w:rPr>
                <w:sz w:val="20"/>
              </w:rPr>
            </w:pPr>
            <w:r w:rsidRPr="0028443C">
              <w:rPr>
                <w:sz w:val="20"/>
              </w:rPr>
              <w:t>Generar estrategia de reconocimiento de incentivos para los servidores de carrera administrativa y el mejor servidor de libre nombramiento y remoción y otras formas de</w:t>
            </w:r>
            <w:r>
              <w:rPr>
                <w:sz w:val="20"/>
              </w:rPr>
              <w:t xml:space="preserve"> </w:t>
            </w:r>
            <w:r w:rsidRPr="0028443C">
              <w:rPr>
                <w:sz w:val="20"/>
              </w:rPr>
              <w:t>reconocimiento para los demás servidores.</w:t>
            </w:r>
          </w:p>
        </w:tc>
        <w:tc>
          <w:tcPr>
            <w:tcW w:w="0" w:type="auto"/>
          </w:tcPr>
          <w:p w14:paraId="79DACE26" w14:textId="77777777" w:rsidR="00B57935" w:rsidRPr="0028443C" w:rsidRDefault="00B57935" w:rsidP="002E7044">
            <w:pPr>
              <w:pStyle w:val="TableParagraph"/>
              <w:spacing w:before="9"/>
              <w:rPr>
                <w:rFonts w:ascii="Times New Roman"/>
                <w:sz w:val="29"/>
              </w:rPr>
            </w:pPr>
          </w:p>
          <w:p w14:paraId="5A237619" w14:textId="77777777" w:rsidR="00B57935" w:rsidRPr="0028443C" w:rsidRDefault="00B57935" w:rsidP="002E7044">
            <w:pPr>
              <w:pStyle w:val="TableParagraph"/>
              <w:ind w:left="104"/>
              <w:rPr>
                <w:sz w:val="20"/>
              </w:rPr>
            </w:pPr>
            <w:r w:rsidRPr="0028443C">
              <w:rPr>
                <w:sz w:val="20"/>
              </w:rPr>
              <w:t>Bienestar</w:t>
            </w:r>
          </w:p>
        </w:tc>
      </w:tr>
      <w:tr w:rsidR="007464FB" w:rsidRPr="0028443C" w14:paraId="0343C461" w14:textId="77777777" w:rsidTr="0009605C">
        <w:trPr>
          <w:trHeight w:val="642"/>
        </w:trPr>
        <w:tc>
          <w:tcPr>
            <w:tcW w:w="0" w:type="auto"/>
            <w:vMerge/>
          </w:tcPr>
          <w:p w14:paraId="66E4F493" w14:textId="77777777" w:rsidR="00B57935" w:rsidRPr="0028443C" w:rsidRDefault="00B57935" w:rsidP="002E7044">
            <w:pPr>
              <w:rPr>
                <w:sz w:val="2"/>
                <w:szCs w:val="2"/>
                <w:lang w:val="es-CO"/>
              </w:rPr>
            </w:pPr>
          </w:p>
        </w:tc>
        <w:tc>
          <w:tcPr>
            <w:tcW w:w="0" w:type="auto"/>
            <w:vMerge w:val="restart"/>
          </w:tcPr>
          <w:p w14:paraId="7887932D" w14:textId="77777777" w:rsidR="00B57935" w:rsidRPr="0028443C" w:rsidRDefault="00B57935" w:rsidP="002E7044">
            <w:pPr>
              <w:pStyle w:val="TableParagraph"/>
              <w:rPr>
                <w:rFonts w:ascii="Times New Roman"/>
              </w:rPr>
            </w:pPr>
          </w:p>
          <w:p w14:paraId="04261525" w14:textId="77777777" w:rsidR="00B57935" w:rsidRPr="0028443C" w:rsidRDefault="00B57935" w:rsidP="002E7044">
            <w:pPr>
              <w:pStyle w:val="TableParagraph"/>
              <w:rPr>
                <w:rFonts w:ascii="Times New Roman"/>
              </w:rPr>
            </w:pPr>
          </w:p>
          <w:p w14:paraId="4405E038" w14:textId="77777777" w:rsidR="00B57935" w:rsidRPr="0028443C" w:rsidRDefault="00B57935" w:rsidP="002E7044">
            <w:pPr>
              <w:pStyle w:val="TableParagraph"/>
              <w:rPr>
                <w:rFonts w:ascii="Times New Roman"/>
              </w:rPr>
            </w:pPr>
          </w:p>
          <w:p w14:paraId="30778B87" w14:textId="77777777" w:rsidR="00B57935" w:rsidRPr="0028443C" w:rsidRDefault="00B57935" w:rsidP="002E7044">
            <w:pPr>
              <w:pStyle w:val="TableParagraph"/>
              <w:rPr>
                <w:rFonts w:ascii="Times New Roman"/>
              </w:rPr>
            </w:pPr>
          </w:p>
          <w:p w14:paraId="753082F2" w14:textId="77777777" w:rsidR="00B57935" w:rsidRPr="0028443C" w:rsidRDefault="00B57935" w:rsidP="002E7044">
            <w:pPr>
              <w:pStyle w:val="TableParagraph"/>
              <w:rPr>
                <w:rFonts w:ascii="Times New Roman"/>
              </w:rPr>
            </w:pPr>
          </w:p>
          <w:p w14:paraId="611C7400" w14:textId="77777777" w:rsidR="00B57935" w:rsidRPr="0028443C" w:rsidRDefault="00B57935" w:rsidP="002E7044">
            <w:pPr>
              <w:pStyle w:val="TableParagraph"/>
              <w:spacing w:before="2"/>
              <w:rPr>
                <w:rFonts w:ascii="Times New Roman"/>
                <w:sz w:val="26"/>
              </w:rPr>
            </w:pPr>
          </w:p>
          <w:p w14:paraId="1B9B0808" w14:textId="77777777" w:rsidR="00B57935" w:rsidRPr="0028443C" w:rsidRDefault="00B57935" w:rsidP="002E7044">
            <w:pPr>
              <w:pStyle w:val="TableParagraph"/>
              <w:ind w:left="107" w:right="340"/>
              <w:rPr>
                <w:sz w:val="20"/>
              </w:rPr>
            </w:pPr>
            <w:r w:rsidRPr="0028443C">
              <w:rPr>
                <w:w w:val="95"/>
                <w:sz w:val="20"/>
              </w:rPr>
              <w:t xml:space="preserve">Innovación </w:t>
            </w:r>
            <w:r w:rsidRPr="0028443C">
              <w:rPr>
                <w:sz w:val="20"/>
              </w:rPr>
              <w:t>con pasión</w:t>
            </w:r>
          </w:p>
        </w:tc>
        <w:tc>
          <w:tcPr>
            <w:tcW w:w="0" w:type="auto"/>
          </w:tcPr>
          <w:p w14:paraId="258FE131" w14:textId="77777777" w:rsidR="00B57935" w:rsidRPr="0028443C" w:rsidRDefault="00B57935" w:rsidP="002E7044">
            <w:pPr>
              <w:pStyle w:val="TableParagraph"/>
              <w:spacing w:before="45"/>
              <w:ind w:left="107" w:right="126"/>
              <w:rPr>
                <w:sz w:val="20"/>
              </w:rPr>
            </w:pPr>
            <w:r w:rsidRPr="0028443C">
              <w:rPr>
                <w:sz w:val="20"/>
              </w:rPr>
              <w:t>Fomentar actividades deportivas, recreativas o de salud con la Caja de Compensación Familiar y la ARL.</w:t>
            </w:r>
          </w:p>
        </w:tc>
        <w:tc>
          <w:tcPr>
            <w:tcW w:w="0" w:type="auto"/>
          </w:tcPr>
          <w:p w14:paraId="1BBED6D1" w14:textId="77777777" w:rsidR="00B57935" w:rsidRPr="0028443C" w:rsidRDefault="00B57935" w:rsidP="002E7044">
            <w:pPr>
              <w:pStyle w:val="TableParagraph"/>
              <w:spacing w:before="160"/>
              <w:ind w:left="104"/>
              <w:rPr>
                <w:sz w:val="20"/>
              </w:rPr>
            </w:pPr>
            <w:r w:rsidRPr="0028443C">
              <w:rPr>
                <w:sz w:val="20"/>
              </w:rPr>
              <w:t>Bienestar</w:t>
            </w:r>
          </w:p>
        </w:tc>
      </w:tr>
      <w:tr w:rsidR="007464FB" w:rsidRPr="0028443C" w14:paraId="093BE195" w14:textId="77777777" w:rsidTr="0009605C">
        <w:trPr>
          <w:trHeight w:val="531"/>
        </w:trPr>
        <w:tc>
          <w:tcPr>
            <w:tcW w:w="0" w:type="auto"/>
            <w:vMerge/>
          </w:tcPr>
          <w:p w14:paraId="59D17668" w14:textId="77777777" w:rsidR="00B57935" w:rsidRPr="0028443C" w:rsidRDefault="00B57935" w:rsidP="002E7044">
            <w:pPr>
              <w:rPr>
                <w:sz w:val="2"/>
                <w:szCs w:val="2"/>
                <w:lang w:val="es-CO"/>
              </w:rPr>
            </w:pPr>
          </w:p>
        </w:tc>
        <w:tc>
          <w:tcPr>
            <w:tcW w:w="0" w:type="auto"/>
            <w:vMerge/>
          </w:tcPr>
          <w:p w14:paraId="53B86453" w14:textId="77777777" w:rsidR="00B57935" w:rsidRPr="0028443C" w:rsidRDefault="00B57935" w:rsidP="002E7044">
            <w:pPr>
              <w:rPr>
                <w:sz w:val="2"/>
                <w:szCs w:val="2"/>
                <w:lang w:val="es-CO"/>
              </w:rPr>
            </w:pPr>
          </w:p>
        </w:tc>
        <w:tc>
          <w:tcPr>
            <w:tcW w:w="0" w:type="auto"/>
          </w:tcPr>
          <w:p w14:paraId="63EDAE40" w14:textId="77777777" w:rsidR="00B57935" w:rsidRPr="0028443C" w:rsidRDefault="00B57935" w:rsidP="002E7044">
            <w:pPr>
              <w:pStyle w:val="TableParagraph"/>
              <w:spacing w:line="230" w:lineRule="exact"/>
              <w:ind w:left="107"/>
              <w:rPr>
                <w:sz w:val="20"/>
              </w:rPr>
            </w:pPr>
            <w:r w:rsidRPr="0028443C">
              <w:rPr>
                <w:sz w:val="20"/>
              </w:rPr>
              <w:t>Impulsar la Política de Integridad a través de la difusión del Código de Integridad.</w:t>
            </w:r>
          </w:p>
        </w:tc>
        <w:tc>
          <w:tcPr>
            <w:tcW w:w="0" w:type="auto"/>
          </w:tcPr>
          <w:p w14:paraId="3042AEE2" w14:textId="77777777" w:rsidR="00B57935" w:rsidRPr="0028443C" w:rsidRDefault="00B57935" w:rsidP="002E7044">
            <w:pPr>
              <w:pStyle w:val="TableParagraph"/>
              <w:spacing w:before="112"/>
              <w:ind w:left="104"/>
              <w:rPr>
                <w:sz w:val="20"/>
              </w:rPr>
            </w:pPr>
            <w:r w:rsidRPr="0028443C">
              <w:rPr>
                <w:sz w:val="20"/>
              </w:rPr>
              <w:t>Bienestar</w:t>
            </w:r>
          </w:p>
        </w:tc>
      </w:tr>
      <w:tr w:rsidR="007464FB" w:rsidRPr="0028443C" w14:paraId="2D7BF96D" w14:textId="77777777" w:rsidTr="0009605C">
        <w:trPr>
          <w:trHeight w:val="528"/>
        </w:trPr>
        <w:tc>
          <w:tcPr>
            <w:tcW w:w="0" w:type="auto"/>
            <w:vMerge/>
          </w:tcPr>
          <w:p w14:paraId="5949BD8F" w14:textId="77777777" w:rsidR="00B57935" w:rsidRPr="0028443C" w:rsidRDefault="00B57935" w:rsidP="002E7044">
            <w:pPr>
              <w:rPr>
                <w:sz w:val="2"/>
                <w:szCs w:val="2"/>
                <w:lang w:val="es-CO"/>
              </w:rPr>
            </w:pPr>
          </w:p>
        </w:tc>
        <w:tc>
          <w:tcPr>
            <w:tcW w:w="0" w:type="auto"/>
            <w:vMerge/>
          </w:tcPr>
          <w:p w14:paraId="7CFA0C22" w14:textId="77777777" w:rsidR="00B57935" w:rsidRPr="0028443C" w:rsidRDefault="00B57935" w:rsidP="002E7044">
            <w:pPr>
              <w:rPr>
                <w:sz w:val="2"/>
                <w:szCs w:val="2"/>
                <w:lang w:val="es-CO"/>
              </w:rPr>
            </w:pPr>
          </w:p>
        </w:tc>
        <w:tc>
          <w:tcPr>
            <w:tcW w:w="0" w:type="auto"/>
          </w:tcPr>
          <w:p w14:paraId="1FB077DA" w14:textId="77777777" w:rsidR="00B57935" w:rsidRPr="0028443C" w:rsidRDefault="00B57935" w:rsidP="002E7044">
            <w:pPr>
              <w:pStyle w:val="TableParagraph"/>
              <w:spacing w:line="230" w:lineRule="exact"/>
              <w:ind w:left="107" w:right="126"/>
              <w:rPr>
                <w:sz w:val="20"/>
              </w:rPr>
            </w:pPr>
            <w:r w:rsidRPr="0028443C">
              <w:rPr>
                <w:sz w:val="20"/>
              </w:rPr>
              <w:t xml:space="preserve">Capacitar a los servidores en temáticas de innovación e </w:t>
            </w:r>
            <w:r>
              <w:rPr>
                <w:sz w:val="20"/>
              </w:rPr>
              <w:t>incluirlo en el PIC 2019.</w:t>
            </w:r>
          </w:p>
        </w:tc>
        <w:tc>
          <w:tcPr>
            <w:tcW w:w="0" w:type="auto"/>
          </w:tcPr>
          <w:p w14:paraId="4FF2B7A4" w14:textId="77777777" w:rsidR="00B57935" w:rsidRPr="0028443C" w:rsidRDefault="00B57935" w:rsidP="002E7044">
            <w:pPr>
              <w:pStyle w:val="TableParagraph"/>
              <w:spacing w:before="112"/>
              <w:ind w:left="104"/>
              <w:rPr>
                <w:sz w:val="20"/>
              </w:rPr>
            </w:pPr>
            <w:r w:rsidRPr="0028443C">
              <w:rPr>
                <w:sz w:val="20"/>
              </w:rPr>
              <w:t>PIC</w:t>
            </w:r>
          </w:p>
        </w:tc>
      </w:tr>
      <w:tr w:rsidR="007464FB" w:rsidRPr="0028443C" w14:paraId="393998BA" w14:textId="77777777" w:rsidTr="0009605C">
        <w:trPr>
          <w:trHeight w:val="795"/>
        </w:trPr>
        <w:tc>
          <w:tcPr>
            <w:tcW w:w="0" w:type="auto"/>
            <w:vMerge/>
          </w:tcPr>
          <w:p w14:paraId="081CA531" w14:textId="77777777" w:rsidR="00B57935" w:rsidRPr="0028443C" w:rsidRDefault="00B57935" w:rsidP="002E7044">
            <w:pPr>
              <w:rPr>
                <w:sz w:val="2"/>
                <w:szCs w:val="2"/>
                <w:lang w:val="es-CO"/>
              </w:rPr>
            </w:pPr>
          </w:p>
        </w:tc>
        <w:tc>
          <w:tcPr>
            <w:tcW w:w="0" w:type="auto"/>
            <w:vMerge/>
          </w:tcPr>
          <w:p w14:paraId="4DF9ED11" w14:textId="77777777" w:rsidR="00B57935" w:rsidRPr="0028443C" w:rsidRDefault="00B57935" w:rsidP="002E7044">
            <w:pPr>
              <w:rPr>
                <w:sz w:val="2"/>
                <w:szCs w:val="2"/>
                <w:lang w:val="es-CO"/>
              </w:rPr>
            </w:pPr>
          </w:p>
        </w:tc>
        <w:tc>
          <w:tcPr>
            <w:tcW w:w="0" w:type="auto"/>
          </w:tcPr>
          <w:p w14:paraId="08087BB9" w14:textId="77777777" w:rsidR="00B57935" w:rsidRPr="0028443C" w:rsidRDefault="00B57935" w:rsidP="002E7044">
            <w:pPr>
              <w:pStyle w:val="TableParagraph"/>
              <w:spacing w:line="237" w:lineRule="auto"/>
              <w:ind w:left="107" w:right="126"/>
              <w:rPr>
                <w:sz w:val="20"/>
              </w:rPr>
            </w:pPr>
            <w:r w:rsidRPr="0028443C">
              <w:rPr>
                <w:sz w:val="20"/>
              </w:rPr>
              <w:t>Velar por la vinculación de estudiantes por medio de prácticas profesionales en la modalidad de convenio o</w:t>
            </w:r>
          </w:p>
          <w:p w14:paraId="487F13D1" w14:textId="77777777" w:rsidR="00B57935" w:rsidRPr="0028443C" w:rsidRDefault="00B57935" w:rsidP="002E7044">
            <w:pPr>
              <w:pStyle w:val="TableParagraph"/>
              <w:spacing w:line="213" w:lineRule="exact"/>
              <w:ind w:left="107"/>
              <w:rPr>
                <w:sz w:val="20"/>
              </w:rPr>
            </w:pPr>
            <w:r w:rsidRPr="0028443C">
              <w:rPr>
                <w:sz w:val="20"/>
              </w:rPr>
              <w:t>Programa Estado Joven.</w:t>
            </w:r>
          </w:p>
        </w:tc>
        <w:tc>
          <w:tcPr>
            <w:tcW w:w="0" w:type="auto"/>
          </w:tcPr>
          <w:p w14:paraId="4E2807D3" w14:textId="77777777" w:rsidR="00B57935" w:rsidRPr="0028443C" w:rsidRDefault="00B57935" w:rsidP="002E7044">
            <w:pPr>
              <w:pStyle w:val="TableParagraph"/>
              <w:spacing w:before="6"/>
              <w:rPr>
                <w:rFonts w:ascii="Times New Roman"/>
                <w:sz w:val="19"/>
              </w:rPr>
            </w:pPr>
          </w:p>
          <w:p w14:paraId="70C10DC1" w14:textId="77777777" w:rsidR="00B57935" w:rsidRPr="0028443C" w:rsidRDefault="00B57935" w:rsidP="002E7044">
            <w:pPr>
              <w:pStyle w:val="TableParagraph"/>
              <w:spacing w:before="1"/>
              <w:ind w:left="104"/>
              <w:rPr>
                <w:sz w:val="20"/>
              </w:rPr>
            </w:pPr>
            <w:r w:rsidRPr="0028443C">
              <w:rPr>
                <w:sz w:val="20"/>
              </w:rPr>
              <w:t>Pasantes</w:t>
            </w:r>
          </w:p>
        </w:tc>
      </w:tr>
      <w:tr w:rsidR="007464FB" w:rsidRPr="0028443C" w14:paraId="113BC686" w14:textId="77777777" w:rsidTr="0009605C">
        <w:trPr>
          <w:trHeight w:val="798"/>
        </w:trPr>
        <w:tc>
          <w:tcPr>
            <w:tcW w:w="0" w:type="auto"/>
            <w:vMerge/>
          </w:tcPr>
          <w:p w14:paraId="71A4FBE6" w14:textId="77777777" w:rsidR="00B57935" w:rsidRPr="0028443C" w:rsidRDefault="00B57935" w:rsidP="002E7044">
            <w:pPr>
              <w:rPr>
                <w:sz w:val="2"/>
                <w:szCs w:val="2"/>
                <w:lang w:val="es-CO"/>
              </w:rPr>
            </w:pPr>
          </w:p>
        </w:tc>
        <w:tc>
          <w:tcPr>
            <w:tcW w:w="0" w:type="auto"/>
            <w:vMerge/>
          </w:tcPr>
          <w:p w14:paraId="616088B6" w14:textId="77777777" w:rsidR="00B57935" w:rsidRPr="0028443C" w:rsidRDefault="00B57935" w:rsidP="002E7044">
            <w:pPr>
              <w:rPr>
                <w:sz w:val="2"/>
                <w:szCs w:val="2"/>
                <w:lang w:val="es-CO"/>
              </w:rPr>
            </w:pPr>
          </w:p>
        </w:tc>
        <w:tc>
          <w:tcPr>
            <w:tcW w:w="0" w:type="auto"/>
          </w:tcPr>
          <w:p w14:paraId="4F698628" w14:textId="77777777" w:rsidR="00B57935" w:rsidRPr="0028443C" w:rsidRDefault="00B57935" w:rsidP="002E7044">
            <w:pPr>
              <w:pStyle w:val="TableParagraph"/>
              <w:spacing w:before="1" w:line="230" w:lineRule="exact"/>
              <w:ind w:left="107" w:right="98"/>
              <w:jc w:val="both"/>
              <w:rPr>
                <w:sz w:val="20"/>
              </w:rPr>
            </w:pPr>
            <w:r w:rsidRPr="0028443C">
              <w:rPr>
                <w:sz w:val="20"/>
              </w:rPr>
              <w:t>Analizar la información trimestral acerca de las razones de retiro que genere insumos para el plan de previsión del talento humano.</w:t>
            </w:r>
          </w:p>
        </w:tc>
        <w:tc>
          <w:tcPr>
            <w:tcW w:w="0" w:type="auto"/>
          </w:tcPr>
          <w:p w14:paraId="1E4C96C8" w14:textId="77777777" w:rsidR="00B57935" w:rsidRPr="0028443C" w:rsidRDefault="00B57935" w:rsidP="002E7044">
            <w:pPr>
              <w:pStyle w:val="TableParagraph"/>
              <w:spacing w:before="9"/>
              <w:rPr>
                <w:rFonts w:ascii="Times New Roman"/>
                <w:sz w:val="19"/>
              </w:rPr>
            </w:pPr>
          </w:p>
          <w:p w14:paraId="7B413FDC" w14:textId="77777777" w:rsidR="00B57935" w:rsidRPr="0028443C" w:rsidRDefault="00B57935" w:rsidP="002E7044">
            <w:pPr>
              <w:pStyle w:val="TableParagraph"/>
              <w:ind w:left="104"/>
              <w:rPr>
                <w:sz w:val="20"/>
              </w:rPr>
            </w:pPr>
            <w:r w:rsidRPr="0028443C">
              <w:rPr>
                <w:sz w:val="20"/>
              </w:rPr>
              <w:t>Retiro</w:t>
            </w:r>
          </w:p>
        </w:tc>
      </w:tr>
      <w:tr w:rsidR="007464FB" w:rsidRPr="0028443C" w14:paraId="7544645C" w14:textId="77777777" w:rsidTr="0009605C">
        <w:trPr>
          <w:trHeight w:val="795"/>
        </w:trPr>
        <w:tc>
          <w:tcPr>
            <w:tcW w:w="0" w:type="auto"/>
            <w:vMerge w:val="restart"/>
          </w:tcPr>
          <w:p w14:paraId="3D3BAFDD" w14:textId="77777777" w:rsidR="00B57935" w:rsidRPr="0028443C" w:rsidRDefault="00B57935" w:rsidP="002E7044">
            <w:pPr>
              <w:pStyle w:val="TableParagraph"/>
              <w:rPr>
                <w:rFonts w:ascii="Times New Roman"/>
                <w:sz w:val="18"/>
              </w:rPr>
            </w:pPr>
          </w:p>
          <w:p w14:paraId="35D67911" w14:textId="77777777" w:rsidR="00B57935" w:rsidRPr="0028443C" w:rsidRDefault="00B57935" w:rsidP="002E7044">
            <w:pPr>
              <w:pStyle w:val="TableParagraph"/>
              <w:rPr>
                <w:rFonts w:ascii="Times New Roman"/>
                <w:sz w:val="18"/>
              </w:rPr>
            </w:pPr>
          </w:p>
          <w:p w14:paraId="7FEF5B76" w14:textId="77777777" w:rsidR="00B57935" w:rsidRPr="0028443C" w:rsidRDefault="00B57935" w:rsidP="002E7044">
            <w:pPr>
              <w:pStyle w:val="TableParagraph"/>
              <w:rPr>
                <w:rFonts w:ascii="Times New Roman"/>
                <w:sz w:val="18"/>
              </w:rPr>
            </w:pPr>
          </w:p>
          <w:p w14:paraId="1C94B95A" w14:textId="77777777" w:rsidR="00B57935" w:rsidRPr="0028443C" w:rsidRDefault="00B57935" w:rsidP="002E7044">
            <w:pPr>
              <w:pStyle w:val="TableParagraph"/>
              <w:spacing w:before="9"/>
              <w:rPr>
                <w:rFonts w:ascii="Times New Roman"/>
                <w:sz w:val="14"/>
              </w:rPr>
            </w:pPr>
          </w:p>
          <w:p w14:paraId="1097725D" w14:textId="77777777" w:rsidR="00B57935" w:rsidRPr="0028443C" w:rsidRDefault="00B57935" w:rsidP="00B57935">
            <w:pPr>
              <w:pStyle w:val="TableParagraph"/>
              <w:tabs>
                <w:tab w:val="left" w:pos="956"/>
              </w:tabs>
              <w:ind w:left="105" w:right="99"/>
              <w:rPr>
                <w:b/>
                <w:sz w:val="16"/>
              </w:rPr>
            </w:pPr>
            <w:r>
              <w:rPr>
                <w:b/>
                <w:sz w:val="16"/>
              </w:rPr>
              <w:t>RUTA DEL CRECIMIENT</w:t>
            </w:r>
            <w:r w:rsidRPr="0028443C">
              <w:rPr>
                <w:b/>
                <w:sz w:val="16"/>
              </w:rPr>
              <w:t>O</w:t>
            </w:r>
          </w:p>
          <w:p w14:paraId="1D0B03E6" w14:textId="77777777" w:rsidR="00B57935" w:rsidRPr="0028443C" w:rsidRDefault="00B57935" w:rsidP="002E7044">
            <w:pPr>
              <w:pStyle w:val="TableParagraph"/>
              <w:spacing w:before="1"/>
              <w:rPr>
                <w:rFonts w:ascii="Times New Roman"/>
                <w:sz w:val="16"/>
              </w:rPr>
            </w:pPr>
          </w:p>
          <w:p w14:paraId="4AA1452D" w14:textId="77777777" w:rsidR="00B57935" w:rsidRPr="0028443C" w:rsidRDefault="00B57935" w:rsidP="002E7044">
            <w:pPr>
              <w:pStyle w:val="TableParagraph"/>
              <w:ind w:left="105" w:right="99"/>
              <w:jc w:val="center"/>
              <w:rPr>
                <w:b/>
                <w:sz w:val="16"/>
              </w:rPr>
            </w:pPr>
            <w:r w:rsidRPr="0028443C">
              <w:rPr>
                <w:b/>
                <w:sz w:val="16"/>
              </w:rPr>
              <w:t>Liderando talento</w:t>
            </w:r>
          </w:p>
        </w:tc>
        <w:tc>
          <w:tcPr>
            <w:tcW w:w="0" w:type="auto"/>
            <w:vMerge w:val="restart"/>
          </w:tcPr>
          <w:p w14:paraId="27E7B926" w14:textId="77777777" w:rsidR="00B57935" w:rsidRPr="0028443C" w:rsidRDefault="00B57935" w:rsidP="002E7044">
            <w:pPr>
              <w:pStyle w:val="TableParagraph"/>
              <w:rPr>
                <w:rFonts w:ascii="Times New Roman"/>
              </w:rPr>
            </w:pPr>
          </w:p>
          <w:p w14:paraId="7FB6AC8F" w14:textId="77777777" w:rsidR="00B57935" w:rsidRPr="0028443C" w:rsidRDefault="00B57935" w:rsidP="002E7044">
            <w:pPr>
              <w:pStyle w:val="TableParagraph"/>
              <w:rPr>
                <w:rFonts w:ascii="Times New Roman"/>
              </w:rPr>
            </w:pPr>
          </w:p>
          <w:p w14:paraId="1E06EE46" w14:textId="77777777" w:rsidR="00B57935" w:rsidRPr="0028443C" w:rsidRDefault="00B57935" w:rsidP="002E7044">
            <w:pPr>
              <w:pStyle w:val="TableParagraph"/>
              <w:spacing w:before="3"/>
              <w:rPr>
                <w:rFonts w:ascii="Times New Roman"/>
                <w:sz w:val="21"/>
              </w:rPr>
            </w:pPr>
          </w:p>
          <w:p w14:paraId="0AEFC4E1" w14:textId="77777777" w:rsidR="00B57935" w:rsidRPr="0028443C" w:rsidRDefault="00B57935" w:rsidP="002E7044">
            <w:pPr>
              <w:pStyle w:val="TableParagraph"/>
              <w:spacing w:before="1"/>
              <w:ind w:left="107" w:right="385"/>
              <w:rPr>
                <w:sz w:val="20"/>
              </w:rPr>
            </w:pPr>
            <w:r w:rsidRPr="0028443C">
              <w:rPr>
                <w:sz w:val="20"/>
              </w:rPr>
              <w:t>Cultura de liderazgo</w:t>
            </w:r>
          </w:p>
        </w:tc>
        <w:tc>
          <w:tcPr>
            <w:tcW w:w="0" w:type="auto"/>
          </w:tcPr>
          <w:p w14:paraId="2B60B039" w14:textId="77777777" w:rsidR="00B57935" w:rsidRPr="0028443C" w:rsidRDefault="00B57935" w:rsidP="002E7044">
            <w:pPr>
              <w:pStyle w:val="TableParagraph"/>
              <w:tabs>
                <w:tab w:val="left" w:pos="1469"/>
                <w:tab w:val="left" w:pos="1977"/>
                <w:tab w:val="left" w:pos="2620"/>
                <w:tab w:val="left" w:pos="3637"/>
                <w:tab w:val="left" w:pos="4100"/>
                <w:tab w:val="left" w:pos="5289"/>
              </w:tabs>
              <w:spacing w:line="237" w:lineRule="auto"/>
              <w:ind w:left="107" w:right="100"/>
              <w:rPr>
                <w:sz w:val="20"/>
              </w:rPr>
            </w:pPr>
            <w:r w:rsidRPr="0028443C">
              <w:rPr>
                <w:sz w:val="20"/>
              </w:rPr>
              <w:t>Diseñar el Plan Institucional de Capacitación según los lineamientos</w:t>
            </w:r>
            <w:r w:rsidRPr="0028443C">
              <w:rPr>
                <w:sz w:val="20"/>
              </w:rPr>
              <w:tab/>
              <w:t>del</w:t>
            </w:r>
            <w:r w:rsidRPr="0028443C">
              <w:rPr>
                <w:sz w:val="20"/>
              </w:rPr>
              <w:tab/>
              <w:t>Plan</w:t>
            </w:r>
            <w:r w:rsidRPr="0028443C">
              <w:rPr>
                <w:sz w:val="20"/>
              </w:rPr>
              <w:tab/>
              <w:t>Nacional</w:t>
            </w:r>
            <w:r w:rsidRPr="0028443C">
              <w:rPr>
                <w:sz w:val="20"/>
              </w:rPr>
              <w:tab/>
              <w:t>de</w:t>
            </w:r>
            <w:r w:rsidRPr="0028443C">
              <w:rPr>
                <w:sz w:val="20"/>
              </w:rPr>
              <w:tab/>
              <w:t>Formación</w:t>
            </w:r>
            <w:r w:rsidRPr="0028443C">
              <w:rPr>
                <w:sz w:val="20"/>
              </w:rPr>
              <w:tab/>
              <w:t>y</w:t>
            </w:r>
          </w:p>
          <w:p w14:paraId="3755554C" w14:textId="77777777" w:rsidR="00B57935" w:rsidRPr="0028443C" w:rsidRDefault="00B57935" w:rsidP="002E7044">
            <w:pPr>
              <w:pStyle w:val="TableParagraph"/>
              <w:spacing w:before="1" w:line="213" w:lineRule="exact"/>
              <w:ind w:left="107"/>
              <w:rPr>
                <w:sz w:val="20"/>
              </w:rPr>
            </w:pPr>
            <w:r w:rsidRPr="0028443C">
              <w:rPr>
                <w:sz w:val="20"/>
              </w:rPr>
              <w:t>Capacitación.</w:t>
            </w:r>
          </w:p>
        </w:tc>
        <w:tc>
          <w:tcPr>
            <w:tcW w:w="0" w:type="auto"/>
          </w:tcPr>
          <w:p w14:paraId="5FB60F3D" w14:textId="77777777" w:rsidR="00B57935" w:rsidRPr="0028443C" w:rsidRDefault="00B57935" w:rsidP="002E7044">
            <w:pPr>
              <w:pStyle w:val="TableParagraph"/>
              <w:spacing w:before="7"/>
              <w:rPr>
                <w:rFonts w:ascii="Times New Roman"/>
                <w:sz w:val="19"/>
              </w:rPr>
            </w:pPr>
          </w:p>
          <w:p w14:paraId="66736DB3" w14:textId="77777777" w:rsidR="00B57935" w:rsidRPr="0028443C" w:rsidRDefault="00B57935" w:rsidP="002E7044">
            <w:pPr>
              <w:pStyle w:val="TableParagraph"/>
              <w:ind w:left="104"/>
              <w:rPr>
                <w:sz w:val="20"/>
              </w:rPr>
            </w:pPr>
            <w:r w:rsidRPr="0028443C">
              <w:rPr>
                <w:sz w:val="20"/>
              </w:rPr>
              <w:t>PIC</w:t>
            </w:r>
          </w:p>
        </w:tc>
      </w:tr>
      <w:tr w:rsidR="007464FB" w:rsidRPr="0028443C" w14:paraId="09A45AA8" w14:textId="77777777" w:rsidTr="0009605C">
        <w:trPr>
          <w:trHeight w:val="450"/>
        </w:trPr>
        <w:tc>
          <w:tcPr>
            <w:tcW w:w="0" w:type="auto"/>
            <w:vMerge/>
          </w:tcPr>
          <w:p w14:paraId="5BCB12AF" w14:textId="77777777" w:rsidR="00B57935" w:rsidRPr="0028443C" w:rsidRDefault="00B57935" w:rsidP="002E7044">
            <w:pPr>
              <w:rPr>
                <w:sz w:val="2"/>
                <w:szCs w:val="2"/>
                <w:lang w:val="es-CO"/>
              </w:rPr>
            </w:pPr>
          </w:p>
        </w:tc>
        <w:tc>
          <w:tcPr>
            <w:tcW w:w="0" w:type="auto"/>
            <w:vMerge/>
          </w:tcPr>
          <w:p w14:paraId="1898A7C2" w14:textId="77777777" w:rsidR="00B57935" w:rsidRPr="0028443C" w:rsidRDefault="00B57935" w:rsidP="002E7044">
            <w:pPr>
              <w:rPr>
                <w:sz w:val="2"/>
                <w:szCs w:val="2"/>
                <w:lang w:val="es-CO"/>
              </w:rPr>
            </w:pPr>
          </w:p>
        </w:tc>
        <w:tc>
          <w:tcPr>
            <w:tcW w:w="0" w:type="auto"/>
          </w:tcPr>
          <w:p w14:paraId="33686B55" w14:textId="77777777" w:rsidR="00B57935" w:rsidRPr="0028443C" w:rsidRDefault="00B57935" w:rsidP="002E7044">
            <w:pPr>
              <w:pStyle w:val="TableParagraph"/>
              <w:tabs>
                <w:tab w:val="left" w:pos="1428"/>
                <w:tab w:val="left" w:pos="1790"/>
                <w:tab w:val="left" w:pos="2720"/>
                <w:tab w:val="left" w:pos="3504"/>
                <w:tab w:val="left" w:pos="3934"/>
                <w:tab w:val="left" w:pos="5120"/>
              </w:tabs>
              <w:spacing w:before="52"/>
              <w:ind w:left="107" w:right="102"/>
              <w:rPr>
                <w:sz w:val="20"/>
              </w:rPr>
            </w:pPr>
            <w:r w:rsidRPr="0028443C">
              <w:rPr>
                <w:sz w:val="20"/>
              </w:rPr>
              <w:t>Implementar</w:t>
            </w:r>
            <w:r w:rsidRPr="0028443C">
              <w:rPr>
                <w:sz w:val="20"/>
              </w:rPr>
              <w:tab/>
              <w:t>el</w:t>
            </w:r>
            <w:r w:rsidRPr="0028443C">
              <w:rPr>
                <w:sz w:val="20"/>
              </w:rPr>
              <w:tab/>
              <w:t>Sistema</w:t>
            </w:r>
            <w:r w:rsidRPr="0028443C">
              <w:rPr>
                <w:sz w:val="20"/>
              </w:rPr>
              <w:tab/>
              <w:t>Propio</w:t>
            </w:r>
            <w:r w:rsidRPr="0028443C">
              <w:rPr>
                <w:sz w:val="20"/>
              </w:rPr>
              <w:tab/>
              <w:t>de</w:t>
            </w:r>
            <w:r w:rsidRPr="0028443C">
              <w:rPr>
                <w:sz w:val="20"/>
              </w:rPr>
              <w:tab/>
              <w:t>Evaluación</w:t>
            </w:r>
            <w:r w:rsidRPr="0028443C">
              <w:rPr>
                <w:sz w:val="20"/>
              </w:rPr>
              <w:tab/>
              <w:t>del Desempeño.</w:t>
            </w:r>
          </w:p>
        </w:tc>
        <w:tc>
          <w:tcPr>
            <w:tcW w:w="0" w:type="auto"/>
          </w:tcPr>
          <w:p w14:paraId="47EA7C03" w14:textId="77777777" w:rsidR="00B57935" w:rsidRPr="0028443C" w:rsidRDefault="00B57935" w:rsidP="002E7044">
            <w:pPr>
              <w:pStyle w:val="TableParagraph"/>
              <w:spacing w:before="167"/>
              <w:ind w:left="104"/>
              <w:rPr>
                <w:sz w:val="20"/>
              </w:rPr>
            </w:pPr>
            <w:r w:rsidRPr="0028443C">
              <w:rPr>
                <w:sz w:val="20"/>
              </w:rPr>
              <w:t>EDL</w:t>
            </w:r>
          </w:p>
        </w:tc>
      </w:tr>
      <w:tr w:rsidR="007464FB" w:rsidRPr="0028443C" w14:paraId="2EDCD942" w14:textId="77777777" w:rsidTr="0009605C">
        <w:trPr>
          <w:trHeight w:val="712"/>
        </w:trPr>
        <w:tc>
          <w:tcPr>
            <w:tcW w:w="0" w:type="auto"/>
            <w:vMerge/>
          </w:tcPr>
          <w:p w14:paraId="0136912A" w14:textId="77777777" w:rsidR="00B57935" w:rsidRPr="0028443C" w:rsidRDefault="00B57935" w:rsidP="002E7044">
            <w:pPr>
              <w:rPr>
                <w:sz w:val="2"/>
                <w:szCs w:val="2"/>
                <w:lang w:val="es-CO"/>
              </w:rPr>
            </w:pPr>
          </w:p>
        </w:tc>
        <w:tc>
          <w:tcPr>
            <w:tcW w:w="0" w:type="auto"/>
            <w:vMerge/>
          </w:tcPr>
          <w:p w14:paraId="256B993A" w14:textId="77777777" w:rsidR="00B57935" w:rsidRPr="0028443C" w:rsidRDefault="00B57935" w:rsidP="002E7044">
            <w:pPr>
              <w:rPr>
                <w:sz w:val="2"/>
                <w:szCs w:val="2"/>
                <w:lang w:val="es-CO"/>
              </w:rPr>
            </w:pPr>
          </w:p>
        </w:tc>
        <w:tc>
          <w:tcPr>
            <w:tcW w:w="0" w:type="auto"/>
          </w:tcPr>
          <w:p w14:paraId="2BE21CEA" w14:textId="77777777" w:rsidR="00B57935" w:rsidRPr="0028443C" w:rsidRDefault="00B57935" w:rsidP="002E7044">
            <w:pPr>
              <w:pStyle w:val="TableParagraph"/>
              <w:spacing w:before="1" w:line="230" w:lineRule="exact"/>
              <w:ind w:left="107" w:right="98"/>
              <w:jc w:val="both"/>
              <w:rPr>
                <w:sz w:val="20"/>
              </w:rPr>
            </w:pPr>
            <w:r w:rsidRPr="0028443C">
              <w:rPr>
                <w:sz w:val="20"/>
              </w:rPr>
              <w:t>Promover la construcción de planes de mejoramiento individual a quienes obtengan calificación de 85 puntos o menos.</w:t>
            </w:r>
          </w:p>
        </w:tc>
        <w:tc>
          <w:tcPr>
            <w:tcW w:w="0" w:type="auto"/>
          </w:tcPr>
          <w:p w14:paraId="1C7C0FFE" w14:textId="77777777" w:rsidR="00B57935" w:rsidRPr="0028443C" w:rsidRDefault="00B57935" w:rsidP="002E7044">
            <w:pPr>
              <w:pStyle w:val="TableParagraph"/>
              <w:spacing w:before="9"/>
              <w:rPr>
                <w:rFonts w:ascii="Times New Roman"/>
                <w:sz w:val="19"/>
              </w:rPr>
            </w:pPr>
          </w:p>
          <w:p w14:paraId="5E7E5056" w14:textId="77777777" w:rsidR="00B57935" w:rsidRPr="0028443C" w:rsidRDefault="00B57935" w:rsidP="002E7044">
            <w:pPr>
              <w:pStyle w:val="TableParagraph"/>
              <w:ind w:left="104"/>
              <w:rPr>
                <w:sz w:val="20"/>
              </w:rPr>
            </w:pPr>
            <w:r w:rsidRPr="0028443C">
              <w:rPr>
                <w:sz w:val="20"/>
              </w:rPr>
              <w:t>EDL</w:t>
            </w:r>
          </w:p>
        </w:tc>
      </w:tr>
      <w:tr w:rsidR="007464FB" w:rsidRPr="0028443C" w14:paraId="6A65F6F1" w14:textId="77777777" w:rsidTr="0009605C">
        <w:trPr>
          <w:trHeight w:val="1062"/>
        </w:trPr>
        <w:tc>
          <w:tcPr>
            <w:tcW w:w="0" w:type="auto"/>
            <w:vMerge w:val="restart"/>
          </w:tcPr>
          <w:p w14:paraId="69878B3F" w14:textId="77777777" w:rsidR="00B57935" w:rsidRPr="0028443C" w:rsidRDefault="00B57935" w:rsidP="002E7044">
            <w:pPr>
              <w:pStyle w:val="TableParagraph"/>
              <w:rPr>
                <w:rFonts w:ascii="Times New Roman"/>
                <w:sz w:val="18"/>
              </w:rPr>
            </w:pPr>
          </w:p>
        </w:tc>
        <w:tc>
          <w:tcPr>
            <w:tcW w:w="0" w:type="auto"/>
            <w:vMerge w:val="restart"/>
          </w:tcPr>
          <w:p w14:paraId="0FF5DAAA" w14:textId="77777777" w:rsidR="00B57935" w:rsidRPr="0028443C" w:rsidRDefault="00B57935" w:rsidP="002E7044">
            <w:pPr>
              <w:pStyle w:val="TableParagraph"/>
              <w:spacing w:before="1"/>
              <w:ind w:left="107" w:right="385"/>
              <w:rPr>
                <w:rFonts w:ascii="Times New Roman"/>
                <w:sz w:val="18"/>
              </w:rPr>
            </w:pPr>
            <w:r w:rsidRPr="0038794E">
              <w:rPr>
                <w:sz w:val="20"/>
              </w:rPr>
              <w:t>Bienestar del talento</w:t>
            </w:r>
          </w:p>
        </w:tc>
        <w:tc>
          <w:tcPr>
            <w:tcW w:w="0" w:type="auto"/>
          </w:tcPr>
          <w:p w14:paraId="65D25903" w14:textId="77777777" w:rsidR="00B57935" w:rsidRPr="0028443C" w:rsidRDefault="00B57935" w:rsidP="002E7044">
            <w:pPr>
              <w:pStyle w:val="TableParagraph"/>
              <w:ind w:left="107" w:right="100"/>
              <w:jc w:val="both"/>
              <w:rPr>
                <w:sz w:val="20"/>
              </w:rPr>
            </w:pPr>
            <w:r w:rsidRPr="0028443C">
              <w:rPr>
                <w:sz w:val="20"/>
              </w:rPr>
              <w:t>Diseñar la estrategia de inducción para los servidores públicos que se vinculen a la Entidad y desarrollar propuesta semestral para actualización o nueva estrategia</w:t>
            </w:r>
            <w:r>
              <w:rPr>
                <w:sz w:val="20"/>
              </w:rPr>
              <w:t xml:space="preserve"> </w:t>
            </w:r>
            <w:r w:rsidRPr="0028443C">
              <w:rPr>
                <w:sz w:val="20"/>
              </w:rPr>
              <w:t>de inducción.</w:t>
            </w:r>
          </w:p>
        </w:tc>
        <w:tc>
          <w:tcPr>
            <w:tcW w:w="0" w:type="auto"/>
          </w:tcPr>
          <w:p w14:paraId="51ADBD34" w14:textId="77777777" w:rsidR="00B57935" w:rsidRPr="0028443C" w:rsidRDefault="00B57935" w:rsidP="002E7044">
            <w:pPr>
              <w:pStyle w:val="TableParagraph"/>
              <w:spacing w:before="7"/>
              <w:rPr>
                <w:rFonts w:ascii="Times New Roman"/>
                <w:sz w:val="29"/>
              </w:rPr>
            </w:pPr>
          </w:p>
          <w:p w14:paraId="11404A10" w14:textId="77777777" w:rsidR="00B57935" w:rsidRPr="0028443C" w:rsidRDefault="00B57935" w:rsidP="002E7044">
            <w:pPr>
              <w:pStyle w:val="TableParagraph"/>
              <w:ind w:left="104"/>
              <w:rPr>
                <w:sz w:val="20"/>
              </w:rPr>
            </w:pPr>
            <w:r w:rsidRPr="0028443C">
              <w:rPr>
                <w:sz w:val="20"/>
              </w:rPr>
              <w:t>PIC</w:t>
            </w:r>
          </w:p>
        </w:tc>
      </w:tr>
      <w:tr w:rsidR="007464FB" w:rsidRPr="0028443C" w14:paraId="0EB60963" w14:textId="77777777" w:rsidTr="0009605C">
        <w:trPr>
          <w:trHeight w:val="798"/>
        </w:trPr>
        <w:tc>
          <w:tcPr>
            <w:tcW w:w="0" w:type="auto"/>
            <w:vMerge/>
          </w:tcPr>
          <w:p w14:paraId="64BF5F0E" w14:textId="77777777" w:rsidR="00B57935" w:rsidRPr="0028443C" w:rsidRDefault="00B57935" w:rsidP="002E7044">
            <w:pPr>
              <w:rPr>
                <w:sz w:val="2"/>
                <w:szCs w:val="2"/>
                <w:lang w:val="es-CO"/>
              </w:rPr>
            </w:pPr>
          </w:p>
        </w:tc>
        <w:tc>
          <w:tcPr>
            <w:tcW w:w="0" w:type="auto"/>
            <w:vMerge/>
          </w:tcPr>
          <w:p w14:paraId="1CAE7E52" w14:textId="77777777" w:rsidR="00B57935" w:rsidRPr="0028443C" w:rsidRDefault="00B57935" w:rsidP="002E7044">
            <w:pPr>
              <w:rPr>
                <w:sz w:val="2"/>
                <w:szCs w:val="2"/>
                <w:lang w:val="es-CO"/>
              </w:rPr>
            </w:pPr>
          </w:p>
        </w:tc>
        <w:tc>
          <w:tcPr>
            <w:tcW w:w="0" w:type="auto"/>
          </w:tcPr>
          <w:p w14:paraId="6D30C848" w14:textId="77777777" w:rsidR="00B57935" w:rsidRPr="0028443C" w:rsidRDefault="00B57935" w:rsidP="002E7044">
            <w:pPr>
              <w:pStyle w:val="TableParagraph"/>
              <w:ind w:left="107" w:right="84"/>
              <w:rPr>
                <w:sz w:val="20"/>
              </w:rPr>
            </w:pPr>
            <w:r w:rsidRPr="0028443C">
              <w:rPr>
                <w:sz w:val="20"/>
              </w:rPr>
              <w:t>Diseñar la estrategia de reinducción a todos los servidores cada vez que se produzca actualización en la información y</w:t>
            </w:r>
            <w:r>
              <w:rPr>
                <w:sz w:val="20"/>
              </w:rPr>
              <w:t xml:space="preserve"> </w:t>
            </w:r>
            <w:r w:rsidRPr="0028443C">
              <w:rPr>
                <w:sz w:val="20"/>
              </w:rPr>
              <w:t>según requerimientos de la norma.</w:t>
            </w:r>
          </w:p>
        </w:tc>
        <w:tc>
          <w:tcPr>
            <w:tcW w:w="0" w:type="auto"/>
          </w:tcPr>
          <w:p w14:paraId="038070B7" w14:textId="77777777" w:rsidR="00B57935" w:rsidRPr="0028443C" w:rsidRDefault="00B57935" w:rsidP="002E7044">
            <w:pPr>
              <w:pStyle w:val="TableParagraph"/>
              <w:spacing w:before="8"/>
              <w:rPr>
                <w:rFonts w:ascii="Times New Roman"/>
                <w:sz w:val="19"/>
              </w:rPr>
            </w:pPr>
          </w:p>
          <w:p w14:paraId="7170C803" w14:textId="77777777" w:rsidR="00B57935" w:rsidRPr="0028443C" w:rsidRDefault="00B57935" w:rsidP="002E7044">
            <w:pPr>
              <w:pStyle w:val="TableParagraph"/>
              <w:spacing w:before="1"/>
              <w:ind w:left="104"/>
              <w:rPr>
                <w:sz w:val="20"/>
              </w:rPr>
            </w:pPr>
            <w:r w:rsidRPr="0028443C">
              <w:rPr>
                <w:sz w:val="20"/>
              </w:rPr>
              <w:t>PIC</w:t>
            </w:r>
          </w:p>
        </w:tc>
      </w:tr>
      <w:tr w:rsidR="007464FB" w:rsidRPr="0028443C" w14:paraId="21F8DE10" w14:textId="77777777" w:rsidTr="0009605C">
        <w:trPr>
          <w:trHeight w:val="1061"/>
        </w:trPr>
        <w:tc>
          <w:tcPr>
            <w:tcW w:w="0" w:type="auto"/>
            <w:vMerge/>
          </w:tcPr>
          <w:p w14:paraId="7892DCD3" w14:textId="77777777" w:rsidR="00B57935" w:rsidRPr="0028443C" w:rsidRDefault="00B57935" w:rsidP="002E7044">
            <w:pPr>
              <w:rPr>
                <w:sz w:val="2"/>
                <w:szCs w:val="2"/>
                <w:lang w:val="es-CO"/>
              </w:rPr>
            </w:pPr>
          </w:p>
        </w:tc>
        <w:tc>
          <w:tcPr>
            <w:tcW w:w="0" w:type="auto"/>
            <w:vMerge/>
          </w:tcPr>
          <w:p w14:paraId="352E7DE5" w14:textId="77777777" w:rsidR="00B57935" w:rsidRPr="0028443C" w:rsidRDefault="00B57935" w:rsidP="002E7044">
            <w:pPr>
              <w:rPr>
                <w:sz w:val="2"/>
                <w:szCs w:val="2"/>
                <w:lang w:val="es-CO"/>
              </w:rPr>
            </w:pPr>
          </w:p>
        </w:tc>
        <w:tc>
          <w:tcPr>
            <w:tcW w:w="0" w:type="auto"/>
          </w:tcPr>
          <w:p w14:paraId="53A07BC1" w14:textId="77777777" w:rsidR="00B57935" w:rsidRPr="0028443C" w:rsidRDefault="00B57935" w:rsidP="002E7044">
            <w:pPr>
              <w:pStyle w:val="TableParagraph"/>
              <w:ind w:left="107" w:right="103"/>
              <w:jc w:val="both"/>
              <w:rPr>
                <w:sz w:val="20"/>
              </w:rPr>
            </w:pPr>
            <w:r w:rsidRPr="0028443C">
              <w:rPr>
                <w:sz w:val="20"/>
              </w:rPr>
              <w:t>Capacitar o fomentar entrenamiento en el puesto de trabajo a los servidores en temáticas referentes a Gestión del Talento Humano y Cultura Organizacional e</w:t>
            </w:r>
            <w:r w:rsidRPr="0028443C">
              <w:rPr>
                <w:spacing w:val="49"/>
                <w:sz w:val="20"/>
              </w:rPr>
              <w:t xml:space="preserve"> </w:t>
            </w:r>
            <w:r w:rsidRPr="0028443C">
              <w:rPr>
                <w:sz w:val="20"/>
              </w:rPr>
              <w:t>incluirlas</w:t>
            </w:r>
            <w:r>
              <w:rPr>
                <w:sz w:val="20"/>
              </w:rPr>
              <w:t xml:space="preserve"> </w:t>
            </w:r>
            <w:r w:rsidRPr="0028443C">
              <w:rPr>
                <w:sz w:val="20"/>
              </w:rPr>
              <w:t>en el PIC.</w:t>
            </w:r>
          </w:p>
        </w:tc>
        <w:tc>
          <w:tcPr>
            <w:tcW w:w="0" w:type="auto"/>
          </w:tcPr>
          <w:p w14:paraId="4EB8727B" w14:textId="77777777" w:rsidR="00B57935" w:rsidRPr="0028443C" w:rsidRDefault="00B57935" w:rsidP="002E7044">
            <w:pPr>
              <w:pStyle w:val="TableParagraph"/>
              <w:spacing w:before="6"/>
              <w:rPr>
                <w:rFonts w:ascii="Times New Roman"/>
                <w:sz w:val="29"/>
              </w:rPr>
            </w:pPr>
          </w:p>
          <w:p w14:paraId="150CAA95" w14:textId="77777777" w:rsidR="00B57935" w:rsidRPr="0028443C" w:rsidRDefault="00B57935" w:rsidP="002E7044">
            <w:pPr>
              <w:pStyle w:val="TableParagraph"/>
              <w:ind w:left="104"/>
              <w:rPr>
                <w:sz w:val="20"/>
              </w:rPr>
            </w:pPr>
            <w:r w:rsidRPr="0028443C">
              <w:rPr>
                <w:sz w:val="20"/>
              </w:rPr>
              <w:t>PIC</w:t>
            </w:r>
          </w:p>
        </w:tc>
      </w:tr>
      <w:tr w:rsidR="007464FB" w:rsidRPr="0028443C" w14:paraId="1C23C6F6" w14:textId="77777777" w:rsidTr="0009605C">
        <w:trPr>
          <w:trHeight w:val="531"/>
        </w:trPr>
        <w:tc>
          <w:tcPr>
            <w:tcW w:w="0" w:type="auto"/>
            <w:vMerge/>
          </w:tcPr>
          <w:p w14:paraId="636BCDAC" w14:textId="77777777" w:rsidR="00B57935" w:rsidRPr="0028443C" w:rsidRDefault="00B57935" w:rsidP="002E7044">
            <w:pPr>
              <w:rPr>
                <w:sz w:val="2"/>
                <w:szCs w:val="2"/>
                <w:lang w:val="es-CO"/>
              </w:rPr>
            </w:pPr>
          </w:p>
        </w:tc>
        <w:tc>
          <w:tcPr>
            <w:tcW w:w="0" w:type="auto"/>
            <w:vMerge/>
          </w:tcPr>
          <w:p w14:paraId="39BE32BA" w14:textId="77777777" w:rsidR="00B57935" w:rsidRPr="0028443C" w:rsidRDefault="00B57935" w:rsidP="002E7044">
            <w:pPr>
              <w:rPr>
                <w:sz w:val="2"/>
                <w:szCs w:val="2"/>
                <w:lang w:val="es-CO"/>
              </w:rPr>
            </w:pPr>
          </w:p>
        </w:tc>
        <w:tc>
          <w:tcPr>
            <w:tcW w:w="0" w:type="auto"/>
          </w:tcPr>
          <w:p w14:paraId="50ACCAFB" w14:textId="77777777" w:rsidR="00B57935" w:rsidRPr="0028443C" w:rsidRDefault="00B57935" w:rsidP="002E7044">
            <w:pPr>
              <w:pStyle w:val="TableParagraph"/>
              <w:spacing w:line="230" w:lineRule="exact"/>
              <w:ind w:left="107" w:right="126"/>
              <w:rPr>
                <w:sz w:val="20"/>
              </w:rPr>
            </w:pPr>
            <w:r w:rsidRPr="0028443C">
              <w:rPr>
                <w:sz w:val="20"/>
              </w:rPr>
              <w:t>Promover actividad</w:t>
            </w:r>
            <w:r>
              <w:rPr>
                <w:sz w:val="20"/>
              </w:rPr>
              <w:t>es</w:t>
            </w:r>
            <w:r w:rsidRPr="0028443C">
              <w:rPr>
                <w:sz w:val="20"/>
              </w:rPr>
              <w:t xml:space="preserve"> para la conmemoración del Día del Servidor Público</w:t>
            </w:r>
          </w:p>
        </w:tc>
        <w:tc>
          <w:tcPr>
            <w:tcW w:w="0" w:type="auto"/>
          </w:tcPr>
          <w:p w14:paraId="0FF3EEFB" w14:textId="77777777" w:rsidR="00B57935" w:rsidRPr="0028443C" w:rsidRDefault="00B57935" w:rsidP="002E7044">
            <w:pPr>
              <w:pStyle w:val="TableParagraph"/>
              <w:spacing w:before="112"/>
              <w:ind w:left="104"/>
              <w:rPr>
                <w:sz w:val="20"/>
              </w:rPr>
            </w:pPr>
            <w:r w:rsidRPr="0028443C">
              <w:rPr>
                <w:sz w:val="20"/>
              </w:rPr>
              <w:t>Bienestar</w:t>
            </w:r>
          </w:p>
        </w:tc>
      </w:tr>
      <w:tr w:rsidR="007464FB" w:rsidRPr="0028443C" w14:paraId="41D60716" w14:textId="77777777" w:rsidTr="0009605C">
        <w:trPr>
          <w:trHeight w:val="656"/>
        </w:trPr>
        <w:tc>
          <w:tcPr>
            <w:tcW w:w="0" w:type="auto"/>
            <w:vMerge/>
          </w:tcPr>
          <w:p w14:paraId="2394928D" w14:textId="77777777" w:rsidR="00B57935" w:rsidRPr="0028443C" w:rsidRDefault="00B57935" w:rsidP="002E7044">
            <w:pPr>
              <w:rPr>
                <w:sz w:val="2"/>
                <w:szCs w:val="2"/>
                <w:lang w:val="es-CO"/>
              </w:rPr>
            </w:pPr>
          </w:p>
        </w:tc>
        <w:tc>
          <w:tcPr>
            <w:tcW w:w="0" w:type="auto"/>
            <w:vMerge/>
          </w:tcPr>
          <w:p w14:paraId="15C6F421" w14:textId="77777777" w:rsidR="00B57935" w:rsidRPr="0028443C" w:rsidRDefault="00B57935" w:rsidP="002E7044">
            <w:pPr>
              <w:rPr>
                <w:sz w:val="2"/>
                <w:szCs w:val="2"/>
                <w:lang w:val="es-CO"/>
              </w:rPr>
            </w:pPr>
          </w:p>
        </w:tc>
        <w:tc>
          <w:tcPr>
            <w:tcW w:w="0" w:type="auto"/>
          </w:tcPr>
          <w:p w14:paraId="0C9065B7" w14:textId="77777777" w:rsidR="00B57935" w:rsidRPr="0028443C" w:rsidRDefault="00B57935" w:rsidP="002E7044">
            <w:pPr>
              <w:pStyle w:val="TableParagraph"/>
              <w:spacing w:before="52"/>
              <w:ind w:left="107" w:right="126"/>
              <w:rPr>
                <w:sz w:val="20"/>
              </w:rPr>
            </w:pPr>
            <w:r w:rsidRPr="0028443C">
              <w:rPr>
                <w:sz w:val="20"/>
              </w:rPr>
              <w:t>Realizar encuesta de retiro para identificar las razones por las que los servidores se retiran de la entidad.</w:t>
            </w:r>
          </w:p>
        </w:tc>
        <w:tc>
          <w:tcPr>
            <w:tcW w:w="0" w:type="auto"/>
          </w:tcPr>
          <w:p w14:paraId="1A9ADB26" w14:textId="77777777" w:rsidR="00B57935" w:rsidRPr="0028443C" w:rsidRDefault="00B57935" w:rsidP="002E7044">
            <w:pPr>
              <w:pStyle w:val="TableParagraph"/>
              <w:spacing w:before="167"/>
              <w:ind w:left="104"/>
              <w:rPr>
                <w:sz w:val="20"/>
              </w:rPr>
            </w:pPr>
            <w:r w:rsidRPr="0028443C">
              <w:rPr>
                <w:sz w:val="20"/>
              </w:rPr>
              <w:t>Retiro</w:t>
            </w:r>
          </w:p>
        </w:tc>
      </w:tr>
      <w:tr w:rsidR="007464FB" w:rsidRPr="0028443C" w14:paraId="66F2CA0B" w14:textId="77777777" w:rsidTr="0009605C">
        <w:trPr>
          <w:trHeight w:val="659"/>
        </w:trPr>
        <w:tc>
          <w:tcPr>
            <w:tcW w:w="0" w:type="auto"/>
            <w:vMerge/>
          </w:tcPr>
          <w:p w14:paraId="4ADABF5E" w14:textId="77777777" w:rsidR="00B57935" w:rsidRPr="0028443C" w:rsidRDefault="00B57935" w:rsidP="002E7044">
            <w:pPr>
              <w:rPr>
                <w:sz w:val="2"/>
                <w:szCs w:val="2"/>
                <w:lang w:val="es-CO"/>
              </w:rPr>
            </w:pPr>
          </w:p>
        </w:tc>
        <w:tc>
          <w:tcPr>
            <w:tcW w:w="0" w:type="auto"/>
            <w:vMerge w:val="restart"/>
          </w:tcPr>
          <w:p w14:paraId="44EC53F6" w14:textId="77777777" w:rsidR="00B57935" w:rsidRPr="0028443C" w:rsidRDefault="00B57935" w:rsidP="002E7044">
            <w:pPr>
              <w:pStyle w:val="TableParagraph"/>
              <w:rPr>
                <w:rFonts w:ascii="Times New Roman"/>
              </w:rPr>
            </w:pPr>
          </w:p>
          <w:p w14:paraId="395DE3E7" w14:textId="77777777" w:rsidR="00B57935" w:rsidRPr="0028443C" w:rsidRDefault="00B57935" w:rsidP="002E7044">
            <w:pPr>
              <w:pStyle w:val="TableParagraph"/>
              <w:spacing w:before="149"/>
              <w:ind w:left="107" w:right="151"/>
              <w:rPr>
                <w:sz w:val="20"/>
              </w:rPr>
            </w:pPr>
            <w:r w:rsidRPr="0028443C">
              <w:rPr>
                <w:sz w:val="20"/>
              </w:rPr>
              <w:t>Liderazgo en valores</w:t>
            </w:r>
          </w:p>
        </w:tc>
        <w:tc>
          <w:tcPr>
            <w:tcW w:w="0" w:type="auto"/>
          </w:tcPr>
          <w:p w14:paraId="61FCDF18" w14:textId="77777777" w:rsidR="00B57935" w:rsidRPr="0028443C" w:rsidRDefault="00B57935" w:rsidP="002E7044">
            <w:pPr>
              <w:pStyle w:val="TableParagraph"/>
              <w:spacing w:before="54"/>
              <w:ind w:left="107" w:right="126"/>
              <w:rPr>
                <w:sz w:val="20"/>
              </w:rPr>
            </w:pPr>
            <w:r w:rsidRPr="0028443C">
              <w:rPr>
                <w:sz w:val="20"/>
              </w:rPr>
              <w:t>Promover conjuntamente con los aliados designados por dependencia en la apropiación del Código de Integridad.</w:t>
            </w:r>
          </w:p>
        </w:tc>
        <w:tc>
          <w:tcPr>
            <w:tcW w:w="0" w:type="auto"/>
          </w:tcPr>
          <w:p w14:paraId="3D07952E" w14:textId="77777777" w:rsidR="00B57935" w:rsidRPr="0028443C" w:rsidRDefault="00B57935" w:rsidP="002E7044">
            <w:pPr>
              <w:pStyle w:val="TableParagraph"/>
              <w:spacing w:before="167"/>
              <w:ind w:left="104"/>
              <w:rPr>
                <w:sz w:val="20"/>
              </w:rPr>
            </w:pPr>
            <w:r w:rsidRPr="0028443C">
              <w:rPr>
                <w:sz w:val="20"/>
              </w:rPr>
              <w:t>Bienestar</w:t>
            </w:r>
          </w:p>
        </w:tc>
      </w:tr>
      <w:tr w:rsidR="007464FB" w:rsidRPr="0028443C" w14:paraId="132B00B0" w14:textId="77777777" w:rsidTr="0009605C">
        <w:trPr>
          <w:trHeight w:val="798"/>
        </w:trPr>
        <w:tc>
          <w:tcPr>
            <w:tcW w:w="0" w:type="auto"/>
            <w:vMerge/>
          </w:tcPr>
          <w:p w14:paraId="0B3DFB04" w14:textId="77777777" w:rsidR="00B57935" w:rsidRPr="0028443C" w:rsidRDefault="00B57935" w:rsidP="002E7044">
            <w:pPr>
              <w:rPr>
                <w:sz w:val="2"/>
                <w:szCs w:val="2"/>
                <w:lang w:val="es-CO"/>
              </w:rPr>
            </w:pPr>
          </w:p>
        </w:tc>
        <w:tc>
          <w:tcPr>
            <w:tcW w:w="0" w:type="auto"/>
            <w:vMerge/>
          </w:tcPr>
          <w:p w14:paraId="63D374F5" w14:textId="77777777" w:rsidR="00B57935" w:rsidRPr="0028443C" w:rsidRDefault="00B57935" w:rsidP="002E7044">
            <w:pPr>
              <w:rPr>
                <w:sz w:val="2"/>
                <w:szCs w:val="2"/>
                <w:lang w:val="es-CO"/>
              </w:rPr>
            </w:pPr>
          </w:p>
        </w:tc>
        <w:tc>
          <w:tcPr>
            <w:tcW w:w="0" w:type="auto"/>
          </w:tcPr>
          <w:p w14:paraId="423AD729" w14:textId="77777777" w:rsidR="00B57935" w:rsidRPr="0028443C" w:rsidRDefault="00B57935" w:rsidP="002E7044">
            <w:pPr>
              <w:pStyle w:val="TableParagraph"/>
              <w:spacing w:before="1" w:line="230" w:lineRule="exact"/>
              <w:ind w:left="107" w:right="101"/>
              <w:jc w:val="both"/>
              <w:rPr>
                <w:sz w:val="20"/>
              </w:rPr>
            </w:pPr>
            <w:r w:rsidRPr="0028443C">
              <w:rPr>
                <w:sz w:val="20"/>
              </w:rPr>
              <w:t>Capacitar o fomentar entrenamiento en el puesto de trabajo a los servidores en temáticas relacionadas con Integración cultural y Buen Gobierno e incluirlas en el</w:t>
            </w:r>
            <w:r w:rsidRPr="0028443C">
              <w:rPr>
                <w:spacing w:val="-15"/>
                <w:sz w:val="20"/>
              </w:rPr>
              <w:t xml:space="preserve"> </w:t>
            </w:r>
            <w:r w:rsidRPr="0028443C">
              <w:rPr>
                <w:sz w:val="20"/>
              </w:rPr>
              <w:t>PIC.</w:t>
            </w:r>
          </w:p>
        </w:tc>
        <w:tc>
          <w:tcPr>
            <w:tcW w:w="0" w:type="auto"/>
          </w:tcPr>
          <w:p w14:paraId="665D18E8" w14:textId="77777777" w:rsidR="00B57935" w:rsidRPr="0028443C" w:rsidRDefault="00B57935" w:rsidP="002E7044">
            <w:pPr>
              <w:pStyle w:val="TableParagraph"/>
              <w:spacing w:before="9"/>
              <w:rPr>
                <w:rFonts w:ascii="Times New Roman"/>
                <w:sz w:val="19"/>
              </w:rPr>
            </w:pPr>
          </w:p>
          <w:p w14:paraId="1C917465" w14:textId="77777777" w:rsidR="00B57935" w:rsidRPr="0028443C" w:rsidRDefault="00B57935" w:rsidP="002E7044">
            <w:pPr>
              <w:pStyle w:val="TableParagraph"/>
              <w:ind w:left="104"/>
              <w:rPr>
                <w:sz w:val="20"/>
              </w:rPr>
            </w:pPr>
            <w:r w:rsidRPr="0028443C">
              <w:rPr>
                <w:sz w:val="20"/>
              </w:rPr>
              <w:t>PIC</w:t>
            </w:r>
          </w:p>
        </w:tc>
      </w:tr>
      <w:tr w:rsidR="007464FB" w:rsidRPr="0028443C" w14:paraId="316F8109" w14:textId="77777777" w:rsidTr="0009605C">
        <w:trPr>
          <w:trHeight w:val="656"/>
        </w:trPr>
        <w:tc>
          <w:tcPr>
            <w:tcW w:w="0" w:type="auto"/>
            <w:vMerge/>
          </w:tcPr>
          <w:p w14:paraId="73C62A0A" w14:textId="77777777" w:rsidR="00B57935" w:rsidRPr="0028443C" w:rsidRDefault="00B57935" w:rsidP="002E7044">
            <w:pPr>
              <w:rPr>
                <w:sz w:val="2"/>
                <w:szCs w:val="2"/>
                <w:lang w:val="es-CO"/>
              </w:rPr>
            </w:pPr>
          </w:p>
        </w:tc>
        <w:tc>
          <w:tcPr>
            <w:tcW w:w="0" w:type="auto"/>
            <w:vMerge w:val="restart"/>
          </w:tcPr>
          <w:p w14:paraId="1447B420" w14:textId="77777777" w:rsidR="00B57935" w:rsidRPr="0028443C" w:rsidRDefault="00B57935" w:rsidP="002E7044">
            <w:pPr>
              <w:pStyle w:val="TableParagraph"/>
              <w:rPr>
                <w:rFonts w:ascii="Times New Roman"/>
              </w:rPr>
            </w:pPr>
          </w:p>
          <w:p w14:paraId="1DD5F815" w14:textId="77777777" w:rsidR="00B57935" w:rsidRPr="0028443C" w:rsidRDefault="00B57935" w:rsidP="002E7044">
            <w:pPr>
              <w:pStyle w:val="TableParagraph"/>
              <w:rPr>
                <w:rFonts w:ascii="Times New Roman"/>
              </w:rPr>
            </w:pPr>
          </w:p>
          <w:p w14:paraId="349B09E8" w14:textId="77777777" w:rsidR="00B57935" w:rsidRPr="0028443C" w:rsidRDefault="00B57935" w:rsidP="002E7044">
            <w:pPr>
              <w:pStyle w:val="TableParagraph"/>
              <w:rPr>
                <w:rFonts w:ascii="Times New Roman"/>
              </w:rPr>
            </w:pPr>
          </w:p>
          <w:p w14:paraId="3AD7DFAD" w14:textId="77777777" w:rsidR="00B57935" w:rsidRPr="0028443C" w:rsidRDefault="00B57935" w:rsidP="002E7044">
            <w:pPr>
              <w:pStyle w:val="TableParagraph"/>
              <w:spacing w:before="8"/>
              <w:rPr>
                <w:rFonts w:ascii="Times New Roman"/>
                <w:sz w:val="29"/>
              </w:rPr>
            </w:pPr>
          </w:p>
          <w:p w14:paraId="06ACB3E3" w14:textId="77777777" w:rsidR="00B57935" w:rsidRPr="0028443C" w:rsidRDefault="00B57935" w:rsidP="002E7044">
            <w:pPr>
              <w:pStyle w:val="TableParagraph"/>
              <w:ind w:left="107" w:right="140"/>
              <w:rPr>
                <w:sz w:val="20"/>
              </w:rPr>
            </w:pPr>
            <w:r w:rsidRPr="0028443C">
              <w:rPr>
                <w:sz w:val="20"/>
              </w:rPr>
              <w:t>Servidores que saben lo que hacen</w:t>
            </w:r>
          </w:p>
        </w:tc>
        <w:tc>
          <w:tcPr>
            <w:tcW w:w="0" w:type="auto"/>
          </w:tcPr>
          <w:p w14:paraId="2A7DBC3F" w14:textId="77777777" w:rsidR="00B57935" w:rsidRPr="0028443C" w:rsidRDefault="00B57935" w:rsidP="002E7044">
            <w:pPr>
              <w:pStyle w:val="TableParagraph"/>
              <w:spacing w:before="52"/>
              <w:ind w:left="107" w:right="126"/>
              <w:rPr>
                <w:sz w:val="20"/>
              </w:rPr>
            </w:pPr>
            <w:r w:rsidRPr="0028443C">
              <w:rPr>
                <w:sz w:val="20"/>
              </w:rPr>
              <w:t>Mantener actualizada la Matriz de Caracterización de la Población de Función Pública.</w:t>
            </w:r>
          </w:p>
        </w:tc>
        <w:tc>
          <w:tcPr>
            <w:tcW w:w="0" w:type="auto"/>
          </w:tcPr>
          <w:p w14:paraId="34AB79E1" w14:textId="77777777" w:rsidR="00B57935" w:rsidRPr="0028443C" w:rsidRDefault="00B57935" w:rsidP="002E7044">
            <w:pPr>
              <w:pStyle w:val="TableParagraph"/>
              <w:spacing w:before="167"/>
              <w:ind w:left="104"/>
              <w:rPr>
                <w:sz w:val="20"/>
              </w:rPr>
            </w:pPr>
            <w:r w:rsidRPr="0028443C">
              <w:rPr>
                <w:sz w:val="20"/>
              </w:rPr>
              <w:t>Vinculación</w:t>
            </w:r>
          </w:p>
        </w:tc>
      </w:tr>
      <w:tr w:rsidR="007464FB" w:rsidRPr="0028443C" w14:paraId="63F3E144" w14:textId="77777777" w:rsidTr="0009605C">
        <w:trPr>
          <w:trHeight w:val="626"/>
        </w:trPr>
        <w:tc>
          <w:tcPr>
            <w:tcW w:w="0" w:type="auto"/>
            <w:vMerge/>
          </w:tcPr>
          <w:p w14:paraId="1DB5F703" w14:textId="77777777" w:rsidR="00B57935" w:rsidRPr="0028443C" w:rsidRDefault="00B57935" w:rsidP="002E7044">
            <w:pPr>
              <w:rPr>
                <w:sz w:val="2"/>
                <w:szCs w:val="2"/>
                <w:lang w:val="es-CO"/>
              </w:rPr>
            </w:pPr>
          </w:p>
        </w:tc>
        <w:tc>
          <w:tcPr>
            <w:tcW w:w="0" w:type="auto"/>
            <w:vMerge/>
          </w:tcPr>
          <w:p w14:paraId="68D1DF2A" w14:textId="77777777" w:rsidR="00B57935" w:rsidRPr="0028443C" w:rsidRDefault="00B57935" w:rsidP="002E7044">
            <w:pPr>
              <w:rPr>
                <w:sz w:val="2"/>
                <w:szCs w:val="2"/>
                <w:lang w:val="es-CO"/>
              </w:rPr>
            </w:pPr>
          </w:p>
        </w:tc>
        <w:tc>
          <w:tcPr>
            <w:tcW w:w="0" w:type="auto"/>
          </w:tcPr>
          <w:p w14:paraId="566B4D7C" w14:textId="77777777" w:rsidR="00B57935" w:rsidRPr="0028443C" w:rsidRDefault="00B57935" w:rsidP="002E7044">
            <w:pPr>
              <w:pStyle w:val="TableParagraph"/>
              <w:ind w:left="107" w:right="126"/>
              <w:rPr>
                <w:sz w:val="20"/>
              </w:rPr>
            </w:pPr>
            <w:r w:rsidRPr="0028443C">
              <w:rPr>
                <w:sz w:val="20"/>
              </w:rPr>
              <w:t>Coordinar actividades semestrales para Pre pensiona</w:t>
            </w:r>
            <w:r>
              <w:rPr>
                <w:sz w:val="20"/>
              </w:rPr>
              <w:t>dos con la Caja de Compensación.</w:t>
            </w:r>
          </w:p>
        </w:tc>
        <w:tc>
          <w:tcPr>
            <w:tcW w:w="0" w:type="auto"/>
          </w:tcPr>
          <w:p w14:paraId="6D887838" w14:textId="77777777" w:rsidR="00B57935" w:rsidRPr="0028443C" w:rsidRDefault="00B57935" w:rsidP="002E7044">
            <w:pPr>
              <w:pStyle w:val="TableParagraph"/>
              <w:spacing w:before="8"/>
              <w:rPr>
                <w:rFonts w:ascii="Times New Roman"/>
                <w:sz w:val="19"/>
              </w:rPr>
            </w:pPr>
          </w:p>
          <w:p w14:paraId="2778E4F2" w14:textId="77777777" w:rsidR="00B57935" w:rsidRPr="0028443C" w:rsidRDefault="00B57935" w:rsidP="002E7044">
            <w:pPr>
              <w:pStyle w:val="TableParagraph"/>
              <w:spacing w:before="1"/>
              <w:ind w:left="104"/>
              <w:rPr>
                <w:sz w:val="20"/>
              </w:rPr>
            </w:pPr>
            <w:r w:rsidRPr="0028443C">
              <w:rPr>
                <w:sz w:val="20"/>
              </w:rPr>
              <w:t>Bienestar</w:t>
            </w:r>
          </w:p>
        </w:tc>
      </w:tr>
      <w:tr w:rsidR="007464FB" w:rsidRPr="0028443C" w14:paraId="4282521D" w14:textId="77777777" w:rsidTr="0009605C">
        <w:trPr>
          <w:trHeight w:val="1328"/>
        </w:trPr>
        <w:tc>
          <w:tcPr>
            <w:tcW w:w="0" w:type="auto"/>
            <w:vMerge/>
          </w:tcPr>
          <w:p w14:paraId="1E15E73D" w14:textId="77777777" w:rsidR="00B57935" w:rsidRPr="0028443C" w:rsidRDefault="00B57935" w:rsidP="002E7044">
            <w:pPr>
              <w:rPr>
                <w:sz w:val="2"/>
                <w:szCs w:val="2"/>
                <w:lang w:val="es-CO"/>
              </w:rPr>
            </w:pPr>
          </w:p>
        </w:tc>
        <w:tc>
          <w:tcPr>
            <w:tcW w:w="0" w:type="auto"/>
            <w:vMerge/>
          </w:tcPr>
          <w:p w14:paraId="4954DA76" w14:textId="77777777" w:rsidR="00B57935" w:rsidRPr="0028443C" w:rsidRDefault="00B57935" w:rsidP="002E7044">
            <w:pPr>
              <w:rPr>
                <w:sz w:val="2"/>
                <w:szCs w:val="2"/>
                <w:lang w:val="es-CO"/>
              </w:rPr>
            </w:pPr>
          </w:p>
        </w:tc>
        <w:tc>
          <w:tcPr>
            <w:tcW w:w="0" w:type="auto"/>
          </w:tcPr>
          <w:p w14:paraId="574DCFC3" w14:textId="77777777" w:rsidR="00B57935" w:rsidRPr="0028443C" w:rsidRDefault="00B57935" w:rsidP="002E7044">
            <w:pPr>
              <w:pStyle w:val="TableParagraph"/>
              <w:ind w:left="107" w:right="101"/>
              <w:jc w:val="both"/>
              <w:rPr>
                <w:sz w:val="20"/>
              </w:rPr>
            </w:pPr>
            <w:r w:rsidRPr="0028443C">
              <w:rPr>
                <w:sz w:val="20"/>
              </w:rPr>
              <w:t xml:space="preserve">Generar conjuntamente con la Caja de Compensación </w:t>
            </w:r>
            <w:r>
              <w:rPr>
                <w:sz w:val="20"/>
              </w:rPr>
              <w:t>y la ARL</w:t>
            </w:r>
            <w:r w:rsidRPr="0028443C">
              <w:rPr>
                <w:sz w:val="20"/>
              </w:rPr>
              <w:t>, una estrategia a través de la cual se brinde apoyo emocional y herramientas para afrontar el cambio por parte de las personas que se retiran</w:t>
            </w:r>
            <w:r>
              <w:rPr>
                <w:sz w:val="20"/>
              </w:rPr>
              <w:t xml:space="preserve"> </w:t>
            </w:r>
            <w:r w:rsidRPr="0028443C">
              <w:rPr>
                <w:sz w:val="20"/>
              </w:rPr>
              <w:t>por pensión o en finalización de la planta temporal.</w:t>
            </w:r>
          </w:p>
        </w:tc>
        <w:tc>
          <w:tcPr>
            <w:tcW w:w="0" w:type="auto"/>
          </w:tcPr>
          <w:p w14:paraId="5F283F15" w14:textId="77777777" w:rsidR="00B57935" w:rsidRPr="0028443C" w:rsidRDefault="00B57935" w:rsidP="002E7044">
            <w:pPr>
              <w:pStyle w:val="TableParagraph"/>
              <w:spacing w:before="9"/>
              <w:rPr>
                <w:rFonts w:ascii="Times New Roman"/>
                <w:sz w:val="29"/>
              </w:rPr>
            </w:pPr>
          </w:p>
          <w:p w14:paraId="26090144" w14:textId="77777777" w:rsidR="00B57935" w:rsidRPr="0028443C" w:rsidRDefault="00B57935" w:rsidP="002E7044">
            <w:pPr>
              <w:pStyle w:val="TableParagraph"/>
              <w:tabs>
                <w:tab w:val="left" w:pos="1269"/>
              </w:tabs>
              <w:ind w:left="104" w:right="103"/>
              <w:rPr>
                <w:sz w:val="20"/>
              </w:rPr>
            </w:pPr>
            <w:r w:rsidRPr="0028443C">
              <w:rPr>
                <w:sz w:val="20"/>
              </w:rPr>
              <w:t>Bienestar</w:t>
            </w:r>
            <w:r w:rsidRPr="0028443C">
              <w:rPr>
                <w:sz w:val="20"/>
              </w:rPr>
              <w:tab/>
              <w:t>- Retiro</w:t>
            </w:r>
          </w:p>
        </w:tc>
      </w:tr>
      <w:tr w:rsidR="007464FB" w:rsidRPr="0028443C" w14:paraId="7D5B2571" w14:textId="77777777" w:rsidTr="0009605C">
        <w:trPr>
          <w:trHeight w:val="531"/>
        </w:trPr>
        <w:tc>
          <w:tcPr>
            <w:tcW w:w="0" w:type="auto"/>
            <w:vMerge/>
          </w:tcPr>
          <w:p w14:paraId="1C94F628" w14:textId="77777777" w:rsidR="00B57935" w:rsidRPr="0028443C" w:rsidRDefault="00B57935" w:rsidP="002E7044">
            <w:pPr>
              <w:rPr>
                <w:sz w:val="2"/>
                <w:szCs w:val="2"/>
                <w:lang w:val="es-CO"/>
              </w:rPr>
            </w:pPr>
          </w:p>
        </w:tc>
        <w:tc>
          <w:tcPr>
            <w:tcW w:w="0" w:type="auto"/>
            <w:vMerge/>
          </w:tcPr>
          <w:p w14:paraId="19B42B49" w14:textId="77777777" w:rsidR="00B57935" w:rsidRPr="0028443C" w:rsidRDefault="00B57935" w:rsidP="002E7044">
            <w:pPr>
              <w:rPr>
                <w:sz w:val="2"/>
                <w:szCs w:val="2"/>
                <w:lang w:val="es-CO"/>
              </w:rPr>
            </w:pPr>
          </w:p>
        </w:tc>
        <w:tc>
          <w:tcPr>
            <w:tcW w:w="0" w:type="auto"/>
          </w:tcPr>
          <w:p w14:paraId="2FED3F53" w14:textId="77777777" w:rsidR="00B57935" w:rsidRPr="0028443C" w:rsidRDefault="00B57935" w:rsidP="002E7044">
            <w:pPr>
              <w:pStyle w:val="TableParagraph"/>
              <w:spacing w:before="4" w:line="228" w:lineRule="exact"/>
              <w:ind w:left="107" w:right="126"/>
              <w:rPr>
                <w:sz w:val="20"/>
              </w:rPr>
            </w:pPr>
            <w:r w:rsidRPr="0028443C">
              <w:rPr>
                <w:sz w:val="20"/>
              </w:rPr>
              <w:t>Suministrar los insumos para el proceso de evaluación de los gerentes públicos mediante los acuerdos de gestión.</w:t>
            </w:r>
          </w:p>
        </w:tc>
        <w:tc>
          <w:tcPr>
            <w:tcW w:w="0" w:type="auto"/>
          </w:tcPr>
          <w:p w14:paraId="3BA328A5" w14:textId="77777777" w:rsidR="00B57935" w:rsidRPr="0028443C" w:rsidRDefault="00B57935" w:rsidP="002E7044">
            <w:pPr>
              <w:pStyle w:val="TableParagraph"/>
              <w:spacing w:before="112"/>
              <w:ind w:left="104"/>
              <w:rPr>
                <w:sz w:val="20"/>
              </w:rPr>
            </w:pPr>
            <w:r w:rsidRPr="0028443C">
              <w:rPr>
                <w:sz w:val="20"/>
              </w:rPr>
              <w:t>EDL</w:t>
            </w:r>
          </w:p>
        </w:tc>
      </w:tr>
      <w:tr w:rsidR="007464FB" w:rsidRPr="0028443C" w14:paraId="49A70194" w14:textId="77777777" w:rsidTr="0009605C">
        <w:trPr>
          <w:trHeight w:val="2125"/>
        </w:trPr>
        <w:tc>
          <w:tcPr>
            <w:tcW w:w="0" w:type="auto"/>
            <w:vMerge w:val="restart"/>
          </w:tcPr>
          <w:p w14:paraId="2CB868A6" w14:textId="77777777" w:rsidR="00B57935" w:rsidRPr="0028443C" w:rsidRDefault="00B57935" w:rsidP="002E7044">
            <w:pPr>
              <w:pStyle w:val="TableParagraph"/>
              <w:rPr>
                <w:rFonts w:ascii="Times New Roman"/>
                <w:sz w:val="18"/>
              </w:rPr>
            </w:pPr>
          </w:p>
        </w:tc>
        <w:tc>
          <w:tcPr>
            <w:tcW w:w="0" w:type="auto"/>
            <w:vMerge w:val="restart"/>
          </w:tcPr>
          <w:p w14:paraId="399360E0" w14:textId="77777777" w:rsidR="00B57935" w:rsidRPr="0028443C" w:rsidRDefault="00B57935" w:rsidP="002E7044">
            <w:pPr>
              <w:pStyle w:val="TableParagraph"/>
              <w:rPr>
                <w:rFonts w:ascii="Times New Roman"/>
                <w:sz w:val="18"/>
              </w:rPr>
            </w:pPr>
          </w:p>
        </w:tc>
        <w:tc>
          <w:tcPr>
            <w:tcW w:w="0" w:type="auto"/>
          </w:tcPr>
          <w:p w14:paraId="65F85088" w14:textId="77777777" w:rsidR="00B57935" w:rsidRPr="0028443C" w:rsidRDefault="00B57935" w:rsidP="002E7044">
            <w:pPr>
              <w:pStyle w:val="TableParagraph"/>
              <w:ind w:left="107" w:right="99"/>
              <w:jc w:val="both"/>
              <w:rPr>
                <w:sz w:val="20"/>
              </w:rPr>
            </w:pPr>
            <w:r w:rsidRPr="0028443C">
              <w:rPr>
                <w:sz w:val="20"/>
              </w:rPr>
              <w:t>Capacitar o fomentar entrenamiento en el puesto de trabajo a los servidores en temáticas relacionadas con: Planificación, desarrollo territorial y nacional, Relevancia internacional, Contratación Pública, Derechos Humanos, Gestión administrativa, Gestión de las tecnologías de la información, Gestión documental, Gestión Financiera, Gobierno en Línea, Participación ciudadana, Servicio</w:t>
            </w:r>
            <w:r w:rsidRPr="0028443C">
              <w:rPr>
                <w:spacing w:val="8"/>
                <w:sz w:val="20"/>
              </w:rPr>
              <w:t xml:space="preserve"> </w:t>
            </w:r>
            <w:r w:rsidRPr="0028443C">
              <w:rPr>
                <w:sz w:val="20"/>
              </w:rPr>
              <w:t>al</w:t>
            </w:r>
            <w:r>
              <w:rPr>
                <w:sz w:val="20"/>
              </w:rPr>
              <w:t xml:space="preserve"> </w:t>
            </w:r>
            <w:r w:rsidRPr="0028443C">
              <w:rPr>
                <w:sz w:val="20"/>
              </w:rPr>
              <w:t>ciudadano, Derecho de acceso a la información.</w:t>
            </w:r>
          </w:p>
        </w:tc>
        <w:tc>
          <w:tcPr>
            <w:tcW w:w="0" w:type="auto"/>
          </w:tcPr>
          <w:p w14:paraId="02366579" w14:textId="77777777" w:rsidR="00B57935" w:rsidRPr="0028443C" w:rsidRDefault="00B57935" w:rsidP="002E7044">
            <w:pPr>
              <w:pStyle w:val="TableParagraph"/>
              <w:rPr>
                <w:rFonts w:ascii="Times New Roman"/>
              </w:rPr>
            </w:pPr>
          </w:p>
          <w:p w14:paraId="7BDF944B" w14:textId="77777777" w:rsidR="00B57935" w:rsidRPr="0028443C" w:rsidRDefault="00B57935" w:rsidP="002E7044">
            <w:pPr>
              <w:pStyle w:val="TableParagraph"/>
              <w:rPr>
                <w:rFonts w:ascii="Times New Roman"/>
              </w:rPr>
            </w:pPr>
          </w:p>
          <w:p w14:paraId="4B48EA13" w14:textId="77777777" w:rsidR="00B57935" w:rsidRPr="0028443C" w:rsidRDefault="00B57935" w:rsidP="002E7044">
            <w:pPr>
              <w:pStyle w:val="TableParagraph"/>
              <w:spacing w:before="8"/>
              <w:rPr>
                <w:rFonts w:ascii="Times New Roman"/>
                <w:sz w:val="25"/>
              </w:rPr>
            </w:pPr>
          </w:p>
          <w:p w14:paraId="4748A9CD" w14:textId="77777777" w:rsidR="00B57935" w:rsidRPr="0028443C" w:rsidRDefault="00B57935" w:rsidP="002E7044">
            <w:pPr>
              <w:pStyle w:val="TableParagraph"/>
              <w:ind w:left="104"/>
              <w:rPr>
                <w:sz w:val="20"/>
              </w:rPr>
            </w:pPr>
            <w:r w:rsidRPr="0028443C">
              <w:rPr>
                <w:sz w:val="20"/>
              </w:rPr>
              <w:t>PIC</w:t>
            </w:r>
          </w:p>
        </w:tc>
      </w:tr>
      <w:tr w:rsidR="007464FB" w:rsidRPr="0028443C" w14:paraId="51A77840" w14:textId="77777777" w:rsidTr="0009605C">
        <w:trPr>
          <w:trHeight w:val="345"/>
        </w:trPr>
        <w:tc>
          <w:tcPr>
            <w:tcW w:w="0" w:type="auto"/>
            <w:vMerge/>
          </w:tcPr>
          <w:p w14:paraId="26F45805" w14:textId="77777777" w:rsidR="00B57935" w:rsidRPr="0028443C" w:rsidRDefault="00B57935" w:rsidP="002E7044">
            <w:pPr>
              <w:rPr>
                <w:sz w:val="2"/>
                <w:szCs w:val="2"/>
                <w:lang w:val="es-CO"/>
              </w:rPr>
            </w:pPr>
          </w:p>
        </w:tc>
        <w:tc>
          <w:tcPr>
            <w:tcW w:w="0" w:type="auto"/>
            <w:vMerge/>
          </w:tcPr>
          <w:p w14:paraId="06E175B6" w14:textId="77777777" w:rsidR="00B57935" w:rsidRPr="0028443C" w:rsidRDefault="00B57935" w:rsidP="002E7044">
            <w:pPr>
              <w:rPr>
                <w:sz w:val="2"/>
                <w:szCs w:val="2"/>
                <w:lang w:val="es-CO"/>
              </w:rPr>
            </w:pPr>
          </w:p>
        </w:tc>
        <w:tc>
          <w:tcPr>
            <w:tcW w:w="0" w:type="auto"/>
          </w:tcPr>
          <w:p w14:paraId="126D7BF2" w14:textId="77777777" w:rsidR="00B57935" w:rsidRPr="0028443C" w:rsidRDefault="00B57935" w:rsidP="002E7044">
            <w:pPr>
              <w:pStyle w:val="TableParagraph"/>
              <w:spacing w:before="33"/>
              <w:ind w:left="107"/>
              <w:rPr>
                <w:sz w:val="20"/>
              </w:rPr>
            </w:pPr>
            <w:r w:rsidRPr="0028443C">
              <w:rPr>
                <w:sz w:val="20"/>
              </w:rPr>
              <w:t>Desarrollar el programa de bilingüismo en la Entidad.</w:t>
            </w:r>
          </w:p>
        </w:tc>
        <w:tc>
          <w:tcPr>
            <w:tcW w:w="0" w:type="auto"/>
          </w:tcPr>
          <w:p w14:paraId="0D38A891" w14:textId="77777777" w:rsidR="00B57935" w:rsidRPr="0028443C" w:rsidRDefault="00B57935" w:rsidP="002E7044">
            <w:pPr>
              <w:pStyle w:val="TableParagraph"/>
              <w:spacing w:before="33"/>
              <w:ind w:left="104"/>
              <w:rPr>
                <w:sz w:val="20"/>
              </w:rPr>
            </w:pPr>
            <w:r w:rsidRPr="0028443C">
              <w:rPr>
                <w:sz w:val="20"/>
              </w:rPr>
              <w:t>PIC</w:t>
            </w:r>
          </w:p>
        </w:tc>
      </w:tr>
      <w:tr w:rsidR="007464FB" w:rsidRPr="0028443C" w14:paraId="10DA4C7E" w14:textId="77777777" w:rsidTr="0009605C">
        <w:trPr>
          <w:trHeight w:val="516"/>
        </w:trPr>
        <w:tc>
          <w:tcPr>
            <w:tcW w:w="0" w:type="auto"/>
            <w:vMerge/>
          </w:tcPr>
          <w:p w14:paraId="20BD0439" w14:textId="77777777" w:rsidR="00B57935" w:rsidRPr="0028443C" w:rsidRDefault="00B57935" w:rsidP="002E7044">
            <w:pPr>
              <w:rPr>
                <w:sz w:val="2"/>
                <w:szCs w:val="2"/>
                <w:lang w:val="es-CO"/>
              </w:rPr>
            </w:pPr>
          </w:p>
        </w:tc>
        <w:tc>
          <w:tcPr>
            <w:tcW w:w="0" w:type="auto"/>
            <w:vMerge/>
          </w:tcPr>
          <w:p w14:paraId="0E57B170" w14:textId="77777777" w:rsidR="00B57935" w:rsidRPr="0028443C" w:rsidRDefault="00B57935" w:rsidP="002E7044">
            <w:pPr>
              <w:rPr>
                <w:sz w:val="2"/>
                <w:szCs w:val="2"/>
                <w:lang w:val="es-CO"/>
              </w:rPr>
            </w:pPr>
          </w:p>
        </w:tc>
        <w:tc>
          <w:tcPr>
            <w:tcW w:w="0" w:type="auto"/>
          </w:tcPr>
          <w:p w14:paraId="553EC80A" w14:textId="77777777" w:rsidR="00B57935" w:rsidRPr="0028443C" w:rsidRDefault="00B57935" w:rsidP="002E7044">
            <w:pPr>
              <w:pStyle w:val="TableParagraph"/>
              <w:ind w:left="107" w:right="106"/>
              <w:jc w:val="both"/>
              <w:rPr>
                <w:sz w:val="20"/>
              </w:rPr>
            </w:pPr>
            <w:r w:rsidRPr="0028443C">
              <w:rPr>
                <w:sz w:val="20"/>
              </w:rPr>
              <w:t>Orientar la entrega de puesto de trabajo de los servidores que se retiran de la Función Pública.</w:t>
            </w:r>
          </w:p>
        </w:tc>
        <w:tc>
          <w:tcPr>
            <w:tcW w:w="0" w:type="auto"/>
          </w:tcPr>
          <w:p w14:paraId="648D03DE" w14:textId="77777777" w:rsidR="00B57935" w:rsidRPr="0028443C" w:rsidRDefault="00B57935" w:rsidP="002E7044">
            <w:pPr>
              <w:pStyle w:val="TableParagraph"/>
              <w:rPr>
                <w:sz w:val="20"/>
              </w:rPr>
            </w:pPr>
            <w:r w:rsidRPr="0028443C">
              <w:rPr>
                <w:sz w:val="20"/>
              </w:rPr>
              <w:t>Retiro</w:t>
            </w:r>
          </w:p>
        </w:tc>
      </w:tr>
      <w:tr w:rsidR="007464FB" w:rsidRPr="0028443C" w14:paraId="3821E0AA" w14:textId="77777777" w:rsidTr="0009605C">
        <w:trPr>
          <w:trHeight w:val="1064"/>
        </w:trPr>
        <w:tc>
          <w:tcPr>
            <w:tcW w:w="0" w:type="auto"/>
          </w:tcPr>
          <w:p w14:paraId="21B54662" w14:textId="77777777" w:rsidR="00B57935" w:rsidRPr="0028443C" w:rsidRDefault="00B57935" w:rsidP="002E7044">
            <w:pPr>
              <w:pStyle w:val="TableParagraph"/>
              <w:tabs>
                <w:tab w:val="left" w:pos="956"/>
              </w:tabs>
              <w:spacing w:line="237" w:lineRule="auto"/>
              <w:ind w:left="105" w:right="99"/>
              <w:rPr>
                <w:b/>
                <w:sz w:val="16"/>
              </w:rPr>
            </w:pPr>
            <w:r w:rsidRPr="0028443C">
              <w:rPr>
                <w:b/>
                <w:sz w:val="16"/>
              </w:rPr>
              <w:lastRenderedPageBreak/>
              <w:t>RUTA</w:t>
            </w:r>
            <w:r w:rsidRPr="0028443C">
              <w:rPr>
                <w:b/>
                <w:sz w:val="16"/>
              </w:rPr>
              <w:tab/>
              <w:t>DEL SERVICIO</w:t>
            </w:r>
          </w:p>
          <w:p w14:paraId="4259D174" w14:textId="77777777" w:rsidR="00B57935" w:rsidRPr="0028443C" w:rsidRDefault="00B57935" w:rsidP="002E7044">
            <w:pPr>
              <w:pStyle w:val="TableParagraph"/>
              <w:spacing w:before="1"/>
              <w:rPr>
                <w:rFonts w:ascii="Times New Roman"/>
                <w:sz w:val="20"/>
              </w:rPr>
            </w:pPr>
          </w:p>
          <w:p w14:paraId="0AC51D4B" w14:textId="77777777" w:rsidR="00B57935" w:rsidRPr="0028443C" w:rsidRDefault="00B57935" w:rsidP="002E7044">
            <w:pPr>
              <w:pStyle w:val="TableParagraph"/>
              <w:spacing w:line="160" w:lineRule="atLeast"/>
              <w:ind w:left="304" w:right="92" w:hanging="188"/>
              <w:rPr>
                <w:b/>
                <w:sz w:val="14"/>
              </w:rPr>
            </w:pPr>
            <w:r w:rsidRPr="0028443C">
              <w:rPr>
                <w:b/>
                <w:sz w:val="14"/>
              </w:rPr>
              <w:t>Al servicio de los ciudadanos</w:t>
            </w:r>
          </w:p>
        </w:tc>
        <w:tc>
          <w:tcPr>
            <w:tcW w:w="0" w:type="auto"/>
          </w:tcPr>
          <w:p w14:paraId="47018B08" w14:textId="77777777" w:rsidR="00B57935" w:rsidRPr="0028443C" w:rsidRDefault="00B57935" w:rsidP="002E7044">
            <w:pPr>
              <w:pStyle w:val="TableParagraph"/>
              <w:spacing w:before="114"/>
              <w:ind w:left="107" w:right="162"/>
              <w:rPr>
                <w:sz w:val="20"/>
              </w:rPr>
            </w:pPr>
            <w:r w:rsidRPr="0028443C">
              <w:rPr>
                <w:sz w:val="20"/>
              </w:rPr>
              <w:t>Cultura basada en el servicio</w:t>
            </w:r>
          </w:p>
        </w:tc>
        <w:tc>
          <w:tcPr>
            <w:tcW w:w="0" w:type="auto"/>
          </w:tcPr>
          <w:p w14:paraId="213F8202" w14:textId="77777777" w:rsidR="00B57935" w:rsidRPr="0028443C" w:rsidRDefault="00B57935" w:rsidP="002E7044">
            <w:pPr>
              <w:pStyle w:val="TableParagraph"/>
              <w:spacing w:before="8"/>
              <w:rPr>
                <w:rFonts w:ascii="Times New Roman"/>
                <w:sz w:val="19"/>
              </w:rPr>
            </w:pPr>
          </w:p>
          <w:p w14:paraId="1C6B40E0" w14:textId="77777777" w:rsidR="00B57935" w:rsidRPr="0028443C" w:rsidRDefault="00B57935" w:rsidP="002E7044">
            <w:pPr>
              <w:pStyle w:val="TableParagraph"/>
              <w:ind w:left="107" w:right="126"/>
              <w:rPr>
                <w:sz w:val="20"/>
              </w:rPr>
            </w:pPr>
            <w:r w:rsidRPr="0028443C">
              <w:rPr>
                <w:sz w:val="20"/>
              </w:rPr>
              <w:t>Promocionar la rendición de cuentas por parte de los gerentes (o directivos) públicos.</w:t>
            </w:r>
          </w:p>
        </w:tc>
        <w:tc>
          <w:tcPr>
            <w:tcW w:w="0" w:type="auto"/>
          </w:tcPr>
          <w:p w14:paraId="59A4830D" w14:textId="77777777" w:rsidR="00B57935" w:rsidRPr="0028443C" w:rsidRDefault="00B57935" w:rsidP="002E7044">
            <w:pPr>
              <w:pStyle w:val="TableParagraph"/>
              <w:spacing w:before="8"/>
              <w:rPr>
                <w:rFonts w:ascii="Times New Roman"/>
                <w:sz w:val="19"/>
              </w:rPr>
            </w:pPr>
          </w:p>
          <w:p w14:paraId="174473F9" w14:textId="77777777" w:rsidR="00B57935" w:rsidRPr="0028443C" w:rsidRDefault="00B57935" w:rsidP="002E7044">
            <w:pPr>
              <w:pStyle w:val="TableParagraph"/>
              <w:ind w:left="104" w:right="561"/>
              <w:rPr>
                <w:sz w:val="20"/>
              </w:rPr>
            </w:pPr>
            <w:r>
              <w:rPr>
                <w:sz w:val="20"/>
              </w:rPr>
              <w:t>Talent</w:t>
            </w:r>
            <w:r w:rsidRPr="0028443C">
              <w:rPr>
                <w:sz w:val="20"/>
              </w:rPr>
              <w:t>o Humano</w:t>
            </w:r>
          </w:p>
        </w:tc>
      </w:tr>
      <w:tr w:rsidR="00B57935" w:rsidRPr="0028443C" w14:paraId="65D25B39" w14:textId="77777777" w:rsidTr="0009605C">
        <w:trPr>
          <w:trHeight w:val="692"/>
        </w:trPr>
        <w:tc>
          <w:tcPr>
            <w:tcW w:w="0" w:type="auto"/>
            <w:vMerge w:val="restart"/>
          </w:tcPr>
          <w:p w14:paraId="06B49EFF" w14:textId="77777777" w:rsidR="00B57935" w:rsidRPr="0028443C" w:rsidRDefault="00B57935" w:rsidP="002E7044">
            <w:pPr>
              <w:pStyle w:val="TableParagraph"/>
              <w:rPr>
                <w:rFonts w:ascii="Times New Roman"/>
                <w:sz w:val="18"/>
              </w:rPr>
            </w:pPr>
          </w:p>
          <w:p w14:paraId="5A4449D1" w14:textId="77777777" w:rsidR="00B57935" w:rsidRPr="0028443C" w:rsidRDefault="00B57935" w:rsidP="002E7044">
            <w:pPr>
              <w:pStyle w:val="TableParagraph"/>
              <w:rPr>
                <w:rFonts w:ascii="Times New Roman"/>
                <w:sz w:val="18"/>
              </w:rPr>
            </w:pPr>
          </w:p>
          <w:p w14:paraId="08D0C513" w14:textId="77777777" w:rsidR="00B57935" w:rsidRPr="0028443C" w:rsidRDefault="00B57935" w:rsidP="002E7044">
            <w:pPr>
              <w:pStyle w:val="TableParagraph"/>
              <w:rPr>
                <w:rFonts w:ascii="Times New Roman"/>
                <w:sz w:val="18"/>
              </w:rPr>
            </w:pPr>
          </w:p>
          <w:p w14:paraId="4C251DD4" w14:textId="77777777" w:rsidR="00B57935" w:rsidRPr="0028443C" w:rsidRDefault="00B57935" w:rsidP="002E7044">
            <w:pPr>
              <w:pStyle w:val="TableParagraph"/>
              <w:rPr>
                <w:rFonts w:ascii="Times New Roman"/>
                <w:sz w:val="18"/>
              </w:rPr>
            </w:pPr>
          </w:p>
          <w:p w14:paraId="46F62322" w14:textId="77777777" w:rsidR="00B57935" w:rsidRPr="0028443C" w:rsidRDefault="00B57935" w:rsidP="002E7044">
            <w:pPr>
              <w:pStyle w:val="TableParagraph"/>
              <w:spacing w:before="6"/>
              <w:rPr>
                <w:rFonts w:ascii="Times New Roman"/>
                <w:sz w:val="15"/>
              </w:rPr>
            </w:pPr>
          </w:p>
          <w:p w14:paraId="6BAEB660" w14:textId="77777777" w:rsidR="00B57935" w:rsidRPr="0028443C" w:rsidRDefault="00B57935" w:rsidP="002E7044">
            <w:pPr>
              <w:pStyle w:val="TableParagraph"/>
              <w:ind w:left="105" w:right="91"/>
              <w:jc w:val="both"/>
              <w:rPr>
                <w:b/>
                <w:sz w:val="16"/>
              </w:rPr>
            </w:pPr>
            <w:r w:rsidRPr="0028443C">
              <w:rPr>
                <w:b/>
                <w:sz w:val="16"/>
              </w:rPr>
              <w:t>RUTA DE LA CALIDAD</w:t>
            </w:r>
          </w:p>
          <w:p w14:paraId="289777B7" w14:textId="77777777" w:rsidR="00B57935" w:rsidRPr="0028443C" w:rsidRDefault="00B57935" w:rsidP="002E7044">
            <w:pPr>
              <w:pStyle w:val="TableParagraph"/>
              <w:rPr>
                <w:rFonts w:ascii="Times New Roman"/>
                <w:sz w:val="16"/>
              </w:rPr>
            </w:pPr>
          </w:p>
          <w:p w14:paraId="55D85E41" w14:textId="77777777" w:rsidR="00B57935" w:rsidRPr="0028443C" w:rsidRDefault="00B57935" w:rsidP="002E7044">
            <w:pPr>
              <w:pStyle w:val="TableParagraph"/>
              <w:tabs>
                <w:tab w:val="left" w:pos="1057"/>
              </w:tabs>
              <w:ind w:left="105" w:right="94"/>
              <w:jc w:val="both"/>
              <w:rPr>
                <w:b/>
                <w:sz w:val="16"/>
              </w:rPr>
            </w:pPr>
            <w:r w:rsidRPr="0028443C">
              <w:rPr>
                <w:b/>
                <w:sz w:val="16"/>
              </w:rPr>
              <w:t>La cultura de hacer</w:t>
            </w:r>
            <w:r w:rsidRPr="0028443C">
              <w:rPr>
                <w:b/>
                <w:sz w:val="16"/>
              </w:rPr>
              <w:tab/>
              <w:t>las cosas</w:t>
            </w:r>
            <w:r w:rsidRPr="0028443C">
              <w:rPr>
                <w:b/>
                <w:spacing w:val="-1"/>
                <w:sz w:val="16"/>
              </w:rPr>
              <w:t xml:space="preserve"> </w:t>
            </w:r>
            <w:r w:rsidRPr="0028443C">
              <w:rPr>
                <w:b/>
                <w:sz w:val="16"/>
              </w:rPr>
              <w:t>bien</w:t>
            </w:r>
          </w:p>
        </w:tc>
        <w:tc>
          <w:tcPr>
            <w:tcW w:w="0" w:type="auto"/>
            <w:vMerge w:val="restart"/>
          </w:tcPr>
          <w:p w14:paraId="68A4B4FC" w14:textId="77777777" w:rsidR="00B57935" w:rsidRPr="0028443C" w:rsidRDefault="00B57935" w:rsidP="002E7044">
            <w:pPr>
              <w:pStyle w:val="TableParagraph"/>
              <w:rPr>
                <w:rFonts w:ascii="Times New Roman"/>
              </w:rPr>
            </w:pPr>
          </w:p>
          <w:p w14:paraId="11C00B6E" w14:textId="77777777" w:rsidR="00B57935" w:rsidRPr="0028443C" w:rsidRDefault="00B57935" w:rsidP="002E7044">
            <w:pPr>
              <w:pStyle w:val="TableParagraph"/>
              <w:rPr>
                <w:rFonts w:ascii="Times New Roman"/>
              </w:rPr>
            </w:pPr>
          </w:p>
          <w:p w14:paraId="0F83334F" w14:textId="77777777" w:rsidR="00B57935" w:rsidRPr="0028443C" w:rsidRDefault="00B57935" w:rsidP="002E7044">
            <w:pPr>
              <w:pStyle w:val="TableParagraph"/>
              <w:rPr>
                <w:rFonts w:ascii="Times New Roman"/>
              </w:rPr>
            </w:pPr>
          </w:p>
          <w:p w14:paraId="375427F4" w14:textId="77777777" w:rsidR="00B57935" w:rsidRPr="0028443C" w:rsidRDefault="00B57935" w:rsidP="002E7044">
            <w:pPr>
              <w:pStyle w:val="TableParagraph"/>
              <w:rPr>
                <w:rFonts w:ascii="Times New Roman"/>
              </w:rPr>
            </w:pPr>
          </w:p>
          <w:p w14:paraId="328D95B5" w14:textId="77777777" w:rsidR="00B57935" w:rsidRPr="0028443C" w:rsidRDefault="00B57935" w:rsidP="002E7044">
            <w:pPr>
              <w:pStyle w:val="TableParagraph"/>
              <w:spacing w:before="8"/>
              <w:rPr>
                <w:rFonts w:ascii="Times New Roman"/>
                <w:sz w:val="17"/>
              </w:rPr>
            </w:pPr>
          </w:p>
          <w:p w14:paraId="7CB500F7" w14:textId="77777777" w:rsidR="00B57935" w:rsidRPr="0028443C" w:rsidRDefault="00B57935" w:rsidP="002E7044">
            <w:pPr>
              <w:pStyle w:val="TableParagraph"/>
              <w:spacing w:before="1"/>
              <w:ind w:left="107" w:right="285"/>
              <w:rPr>
                <w:sz w:val="20"/>
              </w:rPr>
            </w:pPr>
            <w:r w:rsidRPr="0028443C">
              <w:rPr>
                <w:sz w:val="20"/>
              </w:rPr>
              <w:t>Hacer siempre las cosas bien</w:t>
            </w:r>
          </w:p>
        </w:tc>
        <w:tc>
          <w:tcPr>
            <w:tcW w:w="0" w:type="auto"/>
          </w:tcPr>
          <w:p w14:paraId="46F2F71F" w14:textId="77777777" w:rsidR="00B57935" w:rsidRPr="0028443C" w:rsidRDefault="00B57935" w:rsidP="002E7044">
            <w:pPr>
              <w:pStyle w:val="TableParagraph"/>
              <w:spacing w:before="66"/>
              <w:ind w:left="107" w:right="126"/>
              <w:rPr>
                <w:sz w:val="20"/>
              </w:rPr>
            </w:pPr>
            <w:r w:rsidRPr="00F0193F">
              <w:rPr>
                <w:sz w:val="20"/>
              </w:rPr>
              <w:t>Administrar la nómina y llevar los registros estadísticos correspondientes.</w:t>
            </w:r>
            <w:r w:rsidRPr="00F0193F">
              <w:rPr>
                <w:sz w:val="20"/>
              </w:rPr>
              <w:tab/>
            </w:r>
          </w:p>
        </w:tc>
        <w:tc>
          <w:tcPr>
            <w:tcW w:w="0" w:type="auto"/>
          </w:tcPr>
          <w:p w14:paraId="71FF2F9C" w14:textId="77777777" w:rsidR="00B57935" w:rsidRPr="0028443C" w:rsidRDefault="00B57935" w:rsidP="002E7044">
            <w:pPr>
              <w:pStyle w:val="TableParagraph"/>
              <w:spacing w:before="66"/>
              <w:ind w:left="104" w:right="360"/>
              <w:rPr>
                <w:sz w:val="20"/>
              </w:rPr>
            </w:pPr>
            <w:r w:rsidRPr="00F0193F">
              <w:rPr>
                <w:sz w:val="20"/>
              </w:rPr>
              <w:t>Nómina</w:t>
            </w:r>
          </w:p>
        </w:tc>
      </w:tr>
      <w:tr w:rsidR="00B57935" w:rsidRPr="0028443C" w14:paraId="525F6DE6" w14:textId="77777777" w:rsidTr="0009605C">
        <w:trPr>
          <w:trHeight w:val="659"/>
        </w:trPr>
        <w:tc>
          <w:tcPr>
            <w:tcW w:w="0" w:type="auto"/>
            <w:vMerge/>
          </w:tcPr>
          <w:p w14:paraId="520274BE" w14:textId="77777777" w:rsidR="00B57935" w:rsidRPr="0028443C" w:rsidRDefault="00B57935" w:rsidP="002E7044">
            <w:pPr>
              <w:rPr>
                <w:sz w:val="2"/>
                <w:szCs w:val="2"/>
                <w:lang w:val="es-CO"/>
              </w:rPr>
            </w:pPr>
          </w:p>
        </w:tc>
        <w:tc>
          <w:tcPr>
            <w:tcW w:w="0" w:type="auto"/>
            <w:vMerge/>
          </w:tcPr>
          <w:p w14:paraId="43459176" w14:textId="77777777" w:rsidR="00B57935" w:rsidRPr="0028443C" w:rsidRDefault="00B57935" w:rsidP="002E7044">
            <w:pPr>
              <w:rPr>
                <w:sz w:val="2"/>
                <w:szCs w:val="2"/>
                <w:lang w:val="es-CO"/>
              </w:rPr>
            </w:pPr>
          </w:p>
        </w:tc>
        <w:tc>
          <w:tcPr>
            <w:tcW w:w="0" w:type="auto"/>
          </w:tcPr>
          <w:p w14:paraId="5EEA400B" w14:textId="77777777" w:rsidR="00B57935" w:rsidRPr="0028443C" w:rsidRDefault="00B57935" w:rsidP="002E7044">
            <w:pPr>
              <w:pStyle w:val="TableParagraph"/>
              <w:spacing w:before="52"/>
              <w:ind w:left="107" w:right="126"/>
              <w:rPr>
                <w:sz w:val="20"/>
              </w:rPr>
            </w:pPr>
            <w:r w:rsidRPr="0028443C">
              <w:rPr>
                <w:sz w:val="20"/>
              </w:rPr>
              <w:t>Actualizar los manuales de funciones y competencias laborales conforme con las necesidades de la Entidad.</w:t>
            </w:r>
          </w:p>
        </w:tc>
        <w:tc>
          <w:tcPr>
            <w:tcW w:w="0" w:type="auto"/>
          </w:tcPr>
          <w:p w14:paraId="5BA7E094" w14:textId="77777777" w:rsidR="00B57935" w:rsidRPr="0028443C" w:rsidRDefault="00B57935" w:rsidP="002E7044">
            <w:pPr>
              <w:pStyle w:val="TableParagraph"/>
              <w:spacing w:before="52"/>
              <w:ind w:left="104" w:right="561"/>
              <w:rPr>
                <w:sz w:val="20"/>
              </w:rPr>
            </w:pPr>
            <w:r w:rsidRPr="0028443C">
              <w:rPr>
                <w:sz w:val="20"/>
              </w:rPr>
              <w:t>Talento Humano</w:t>
            </w:r>
          </w:p>
        </w:tc>
      </w:tr>
      <w:tr w:rsidR="00B57935" w:rsidRPr="0028443C" w14:paraId="37ACA7A5" w14:textId="77777777" w:rsidTr="0009605C">
        <w:trPr>
          <w:trHeight w:val="862"/>
        </w:trPr>
        <w:tc>
          <w:tcPr>
            <w:tcW w:w="0" w:type="auto"/>
            <w:vMerge/>
          </w:tcPr>
          <w:p w14:paraId="3207EC1E" w14:textId="77777777" w:rsidR="00B57935" w:rsidRPr="0028443C" w:rsidRDefault="00B57935" w:rsidP="002E7044">
            <w:pPr>
              <w:rPr>
                <w:sz w:val="2"/>
                <w:szCs w:val="2"/>
                <w:lang w:val="es-CO"/>
              </w:rPr>
            </w:pPr>
          </w:p>
        </w:tc>
        <w:tc>
          <w:tcPr>
            <w:tcW w:w="0" w:type="auto"/>
            <w:vMerge/>
          </w:tcPr>
          <w:p w14:paraId="74FA1363" w14:textId="77777777" w:rsidR="00B57935" w:rsidRPr="0028443C" w:rsidRDefault="00B57935" w:rsidP="002E7044">
            <w:pPr>
              <w:rPr>
                <w:sz w:val="2"/>
                <w:szCs w:val="2"/>
                <w:lang w:val="es-CO"/>
              </w:rPr>
            </w:pPr>
          </w:p>
        </w:tc>
        <w:tc>
          <w:tcPr>
            <w:tcW w:w="0" w:type="auto"/>
          </w:tcPr>
          <w:p w14:paraId="38C6AAA9" w14:textId="77777777" w:rsidR="00B57935" w:rsidRPr="0028443C" w:rsidRDefault="00B57935" w:rsidP="002E7044">
            <w:pPr>
              <w:pStyle w:val="TableParagraph"/>
              <w:spacing w:before="26"/>
              <w:ind w:left="107" w:right="104"/>
              <w:jc w:val="both"/>
              <w:rPr>
                <w:sz w:val="20"/>
              </w:rPr>
            </w:pPr>
            <w:r w:rsidRPr="0028443C">
              <w:rPr>
                <w:sz w:val="20"/>
              </w:rPr>
              <w:t>Coordinar las actividades pertinentes para que los servidores de la Entidad presenten la Declaración de Bienes y Rentas y hacer el respectivo seguimiento.</w:t>
            </w:r>
          </w:p>
        </w:tc>
        <w:tc>
          <w:tcPr>
            <w:tcW w:w="0" w:type="auto"/>
          </w:tcPr>
          <w:p w14:paraId="388DEC3D" w14:textId="77777777" w:rsidR="00B57935" w:rsidRPr="0028443C" w:rsidRDefault="00B57935" w:rsidP="002E7044">
            <w:pPr>
              <w:pStyle w:val="TableParagraph"/>
              <w:spacing w:before="141"/>
              <w:ind w:left="104"/>
              <w:rPr>
                <w:sz w:val="20"/>
              </w:rPr>
            </w:pPr>
            <w:r w:rsidRPr="0028443C">
              <w:rPr>
                <w:sz w:val="20"/>
              </w:rPr>
              <w:t>Vinculación y Permanencia</w:t>
            </w:r>
          </w:p>
        </w:tc>
      </w:tr>
      <w:tr w:rsidR="00B57935" w:rsidRPr="0028443C" w14:paraId="49F54C7A" w14:textId="77777777" w:rsidTr="0009605C">
        <w:trPr>
          <w:trHeight w:val="795"/>
        </w:trPr>
        <w:tc>
          <w:tcPr>
            <w:tcW w:w="0" w:type="auto"/>
            <w:vMerge/>
          </w:tcPr>
          <w:p w14:paraId="75A8235B" w14:textId="77777777" w:rsidR="00B57935" w:rsidRPr="0028443C" w:rsidRDefault="00B57935" w:rsidP="002E7044">
            <w:pPr>
              <w:pStyle w:val="TableParagraph"/>
              <w:rPr>
                <w:rFonts w:ascii="Times New Roman"/>
                <w:sz w:val="18"/>
              </w:rPr>
            </w:pPr>
          </w:p>
        </w:tc>
        <w:tc>
          <w:tcPr>
            <w:tcW w:w="0" w:type="auto"/>
            <w:vMerge/>
          </w:tcPr>
          <w:p w14:paraId="4E613FA9" w14:textId="77777777" w:rsidR="00B57935" w:rsidRPr="0028443C" w:rsidRDefault="00B57935" w:rsidP="002E7044">
            <w:pPr>
              <w:pStyle w:val="TableParagraph"/>
              <w:rPr>
                <w:rFonts w:ascii="Times New Roman"/>
                <w:sz w:val="18"/>
              </w:rPr>
            </w:pPr>
          </w:p>
        </w:tc>
        <w:tc>
          <w:tcPr>
            <w:tcW w:w="0" w:type="auto"/>
          </w:tcPr>
          <w:p w14:paraId="03D41BED" w14:textId="77777777" w:rsidR="00B57935" w:rsidRPr="0028443C" w:rsidRDefault="00B57935" w:rsidP="002E7044">
            <w:pPr>
              <w:pStyle w:val="TableParagraph"/>
              <w:spacing w:line="237" w:lineRule="auto"/>
              <w:ind w:left="107" w:right="149"/>
              <w:rPr>
                <w:sz w:val="20"/>
              </w:rPr>
            </w:pPr>
            <w:r w:rsidRPr="0028443C">
              <w:rPr>
                <w:sz w:val="20"/>
              </w:rPr>
              <w:t>Expedir y apropiar mediante acto administrativo del sistema propio de evaluación del desempeño y</w:t>
            </w:r>
            <w:r w:rsidRPr="0028443C">
              <w:rPr>
                <w:spacing w:val="11"/>
                <w:sz w:val="20"/>
              </w:rPr>
              <w:t xml:space="preserve"> </w:t>
            </w:r>
            <w:r w:rsidRPr="0028443C">
              <w:rPr>
                <w:sz w:val="20"/>
              </w:rPr>
              <w:t>los</w:t>
            </w:r>
            <w:r>
              <w:rPr>
                <w:sz w:val="20"/>
              </w:rPr>
              <w:t xml:space="preserve"> </w:t>
            </w:r>
            <w:r w:rsidRPr="0028443C">
              <w:rPr>
                <w:sz w:val="20"/>
              </w:rPr>
              <w:t>acuerdos de gestión.</w:t>
            </w:r>
          </w:p>
        </w:tc>
        <w:tc>
          <w:tcPr>
            <w:tcW w:w="0" w:type="auto"/>
          </w:tcPr>
          <w:p w14:paraId="7B400B4A" w14:textId="77777777" w:rsidR="00B57935" w:rsidRPr="0028443C" w:rsidRDefault="00B57935" w:rsidP="002E7044">
            <w:pPr>
              <w:pStyle w:val="TableParagraph"/>
              <w:spacing w:before="7"/>
              <w:rPr>
                <w:rFonts w:ascii="Times New Roman"/>
                <w:sz w:val="19"/>
              </w:rPr>
            </w:pPr>
          </w:p>
          <w:p w14:paraId="62FE1EED" w14:textId="77777777" w:rsidR="00B57935" w:rsidRPr="0028443C" w:rsidRDefault="00B57935" w:rsidP="002E7044">
            <w:pPr>
              <w:pStyle w:val="TableParagraph"/>
              <w:ind w:left="104"/>
              <w:rPr>
                <w:sz w:val="20"/>
              </w:rPr>
            </w:pPr>
            <w:r w:rsidRPr="0028443C">
              <w:rPr>
                <w:sz w:val="20"/>
              </w:rPr>
              <w:t>EDL</w:t>
            </w:r>
          </w:p>
        </w:tc>
      </w:tr>
      <w:tr w:rsidR="00B57935" w:rsidRPr="0028443C" w14:paraId="4DFFA544" w14:textId="77777777" w:rsidTr="0009605C">
        <w:trPr>
          <w:trHeight w:val="486"/>
        </w:trPr>
        <w:tc>
          <w:tcPr>
            <w:tcW w:w="0" w:type="auto"/>
            <w:vMerge/>
          </w:tcPr>
          <w:p w14:paraId="6283D11D" w14:textId="77777777" w:rsidR="00B57935" w:rsidRPr="0028443C" w:rsidRDefault="00B57935" w:rsidP="002E7044">
            <w:pPr>
              <w:rPr>
                <w:sz w:val="2"/>
                <w:szCs w:val="2"/>
                <w:lang w:val="es-CO"/>
              </w:rPr>
            </w:pPr>
          </w:p>
        </w:tc>
        <w:tc>
          <w:tcPr>
            <w:tcW w:w="0" w:type="auto"/>
            <w:vMerge/>
          </w:tcPr>
          <w:p w14:paraId="75FA3BD8" w14:textId="77777777" w:rsidR="00B57935" w:rsidRPr="0028443C" w:rsidRDefault="00B57935" w:rsidP="002E7044">
            <w:pPr>
              <w:rPr>
                <w:sz w:val="2"/>
                <w:szCs w:val="2"/>
                <w:lang w:val="es-CO"/>
              </w:rPr>
            </w:pPr>
          </w:p>
        </w:tc>
        <w:tc>
          <w:tcPr>
            <w:tcW w:w="0" w:type="auto"/>
          </w:tcPr>
          <w:p w14:paraId="1BD6C668" w14:textId="77777777" w:rsidR="00B57935" w:rsidRPr="0028443C" w:rsidRDefault="00B57935" w:rsidP="002E7044">
            <w:pPr>
              <w:pStyle w:val="TableParagraph"/>
              <w:spacing w:before="93"/>
              <w:ind w:left="107"/>
              <w:rPr>
                <w:sz w:val="20"/>
              </w:rPr>
            </w:pPr>
            <w:r w:rsidRPr="0028443C">
              <w:rPr>
                <w:sz w:val="20"/>
              </w:rPr>
              <w:t>Promover la conformación de Comisión de Personal.</w:t>
            </w:r>
          </w:p>
        </w:tc>
        <w:tc>
          <w:tcPr>
            <w:tcW w:w="0" w:type="auto"/>
          </w:tcPr>
          <w:p w14:paraId="19863DDA" w14:textId="77777777" w:rsidR="00B57935" w:rsidRPr="0028443C" w:rsidRDefault="00B57935" w:rsidP="002E7044">
            <w:pPr>
              <w:pStyle w:val="TableParagraph"/>
              <w:spacing w:before="93"/>
              <w:ind w:left="104"/>
              <w:rPr>
                <w:sz w:val="20"/>
              </w:rPr>
            </w:pPr>
            <w:r w:rsidRPr="0028443C">
              <w:rPr>
                <w:sz w:val="20"/>
              </w:rPr>
              <w:t>Comités</w:t>
            </w:r>
          </w:p>
        </w:tc>
      </w:tr>
      <w:tr w:rsidR="007464FB" w:rsidRPr="0028443C" w14:paraId="480037CF" w14:textId="77777777" w:rsidTr="0009605C">
        <w:trPr>
          <w:trHeight w:val="533"/>
        </w:trPr>
        <w:tc>
          <w:tcPr>
            <w:tcW w:w="0" w:type="auto"/>
            <w:vMerge w:val="restart"/>
          </w:tcPr>
          <w:p w14:paraId="63741012" w14:textId="77777777" w:rsidR="00B57935" w:rsidRPr="0028443C" w:rsidRDefault="00B57935" w:rsidP="002E7044">
            <w:pPr>
              <w:pStyle w:val="TableParagraph"/>
              <w:rPr>
                <w:rFonts w:ascii="Times New Roman"/>
                <w:sz w:val="18"/>
              </w:rPr>
            </w:pPr>
          </w:p>
          <w:p w14:paraId="769971BB" w14:textId="77777777" w:rsidR="00B57935" w:rsidRPr="0028443C" w:rsidRDefault="00B57935" w:rsidP="002E7044">
            <w:pPr>
              <w:pStyle w:val="TableParagraph"/>
              <w:rPr>
                <w:rFonts w:ascii="Times New Roman"/>
                <w:sz w:val="18"/>
              </w:rPr>
            </w:pPr>
          </w:p>
          <w:p w14:paraId="77AD020D" w14:textId="77777777" w:rsidR="00B57935" w:rsidRPr="0028443C" w:rsidRDefault="00B57935" w:rsidP="002E7044">
            <w:pPr>
              <w:pStyle w:val="TableParagraph"/>
              <w:rPr>
                <w:rFonts w:ascii="Times New Roman"/>
                <w:sz w:val="18"/>
              </w:rPr>
            </w:pPr>
          </w:p>
          <w:p w14:paraId="433494F3" w14:textId="77777777" w:rsidR="00B57935" w:rsidRPr="0028443C" w:rsidRDefault="00B57935" w:rsidP="002E7044">
            <w:pPr>
              <w:pStyle w:val="TableParagraph"/>
              <w:rPr>
                <w:rFonts w:ascii="Times New Roman"/>
                <w:sz w:val="26"/>
              </w:rPr>
            </w:pPr>
          </w:p>
          <w:p w14:paraId="5342FB3A" w14:textId="77777777" w:rsidR="00B57935" w:rsidRPr="0028443C" w:rsidRDefault="00B57935" w:rsidP="002E7044">
            <w:pPr>
              <w:pStyle w:val="TableParagraph"/>
              <w:spacing w:before="1"/>
              <w:ind w:left="119" w:right="112" w:firstLine="9"/>
              <w:jc w:val="center"/>
              <w:rPr>
                <w:b/>
                <w:sz w:val="16"/>
              </w:rPr>
            </w:pPr>
            <w:r w:rsidRPr="0028443C">
              <w:rPr>
                <w:b/>
                <w:sz w:val="16"/>
              </w:rPr>
              <w:t>RUTA DE LA INFORMACIÓN</w:t>
            </w:r>
          </w:p>
          <w:p w14:paraId="4BACCED0" w14:textId="77777777" w:rsidR="00B57935" w:rsidRPr="0028443C" w:rsidRDefault="00B57935" w:rsidP="002E7044">
            <w:pPr>
              <w:pStyle w:val="TableParagraph"/>
              <w:spacing w:before="1"/>
              <w:rPr>
                <w:rFonts w:ascii="Times New Roman"/>
                <w:sz w:val="16"/>
              </w:rPr>
            </w:pPr>
          </w:p>
          <w:p w14:paraId="3F86ED3C" w14:textId="77777777" w:rsidR="00B57935" w:rsidRPr="0028443C" w:rsidRDefault="00B57935" w:rsidP="002E7044">
            <w:pPr>
              <w:pStyle w:val="TableParagraph"/>
              <w:spacing w:before="1"/>
              <w:ind w:left="104" w:right="99"/>
              <w:jc w:val="center"/>
              <w:rPr>
                <w:b/>
                <w:sz w:val="14"/>
              </w:rPr>
            </w:pPr>
            <w:r w:rsidRPr="0028443C">
              <w:rPr>
                <w:b/>
                <w:sz w:val="14"/>
              </w:rPr>
              <w:t>Conociendo el talento</w:t>
            </w:r>
          </w:p>
        </w:tc>
        <w:tc>
          <w:tcPr>
            <w:tcW w:w="0" w:type="auto"/>
            <w:vMerge w:val="restart"/>
          </w:tcPr>
          <w:p w14:paraId="3647F150" w14:textId="77777777" w:rsidR="00B57935" w:rsidRPr="0028443C" w:rsidRDefault="00B57935" w:rsidP="002E7044">
            <w:pPr>
              <w:pStyle w:val="TableParagraph"/>
              <w:rPr>
                <w:rFonts w:ascii="Times New Roman"/>
              </w:rPr>
            </w:pPr>
          </w:p>
          <w:p w14:paraId="01014DBA" w14:textId="77777777" w:rsidR="00B57935" w:rsidRPr="0028443C" w:rsidRDefault="00B57935" w:rsidP="002E7044">
            <w:pPr>
              <w:pStyle w:val="TableParagraph"/>
              <w:rPr>
                <w:rFonts w:ascii="Times New Roman"/>
              </w:rPr>
            </w:pPr>
          </w:p>
          <w:p w14:paraId="2A0F8CDF" w14:textId="77777777" w:rsidR="00B57935" w:rsidRPr="0028443C" w:rsidRDefault="00B57935" w:rsidP="002E7044">
            <w:pPr>
              <w:pStyle w:val="TableParagraph"/>
              <w:spacing w:before="2"/>
              <w:rPr>
                <w:rFonts w:ascii="Times New Roman"/>
                <w:sz w:val="24"/>
              </w:rPr>
            </w:pPr>
          </w:p>
          <w:p w14:paraId="319C189C" w14:textId="77777777" w:rsidR="00B57935" w:rsidRPr="0028443C" w:rsidRDefault="00B57935" w:rsidP="002E7044">
            <w:pPr>
              <w:pStyle w:val="TableParagraph"/>
              <w:spacing w:before="1"/>
              <w:ind w:left="107" w:right="207"/>
              <w:rPr>
                <w:sz w:val="20"/>
              </w:rPr>
            </w:pPr>
            <w:r w:rsidRPr="0028443C">
              <w:rPr>
                <w:w w:val="95"/>
                <w:sz w:val="20"/>
              </w:rPr>
              <w:t xml:space="preserve">Entendiendo </w:t>
            </w:r>
            <w:r w:rsidRPr="0028443C">
              <w:rPr>
                <w:sz w:val="20"/>
              </w:rPr>
              <w:t>personas a través del uso de los datos</w:t>
            </w:r>
          </w:p>
        </w:tc>
        <w:tc>
          <w:tcPr>
            <w:tcW w:w="0" w:type="auto"/>
          </w:tcPr>
          <w:p w14:paraId="4C68F698" w14:textId="77777777" w:rsidR="00B57935" w:rsidRPr="0028443C" w:rsidRDefault="00B57935" w:rsidP="002E7044">
            <w:pPr>
              <w:pStyle w:val="TableParagraph"/>
              <w:spacing w:line="230" w:lineRule="exact"/>
              <w:ind w:left="107" w:right="126"/>
              <w:rPr>
                <w:sz w:val="20"/>
              </w:rPr>
            </w:pPr>
            <w:r w:rsidRPr="0028443C">
              <w:rPr>
                <w:sz w:val="20"/>
              </w:rPr>
              <w:t>Gestionar la información en el SIGEP respecto a lo correspondiente de Talento Humano.</w:t>
            </w:r>
          </w:p>
        </w:tc>
        <w:tc>
          <w:tcPr>
            <w:tcW w:w="0" w:type="auto"/>
          </w:tcPr>
          <w:p w14:paraId="71C90636" w14:textId="77777777" w:rsidR="00B57935" w:rsidRPr="0028443C" w:rsidRDefault="00B57935" w:rsidP="002E7044">
            <w:pPr>
              <w:pStyle w:val="TableParagraph"/>
              <w:spacing w:before="112"/>
              <w:ind w:left="104"/>
              <w:rPr>
                <w:sz w:val="20"/>
              </w:rPr>
            </w:pPr>
            <w:r w:rsidRPr="0028443C">
              <w:rPr>
                <w:sz w:val="20"/>
              </w:rPr>
              <w:t>SIGEP</w:t>
            </w:r>
          </w:p>
        </w:tc>
      </w:tr>
      <w:tr w:rsidR="007464FB" w:rsidRPr="0028443C" w14:paraId="1CEBF0EB" w14:textId="77777777" w:rsidTr="0009605C">
        <w:trPr>
          <w:trHeight w:val="581"/>
        </w:trPr>
        <w:tc>
          <w:tcPr>
            <w:tcW w:w="0" w:type="auto"/>
            <w:vMerge/>
          </w:tcPr>
          <w:p w14:paraId="4B69D325" w14:textId="77777777" w:rsidR="00B57935" w:rsidRPr="0028443C" w:rsidRDefault="00B57935" w:rsidP="002E7044">
            <w:pPr>
              <w:rPr>
                <w:sz w:val="2"/>
                <w:szCs w:val="2"/>
                <w:lang w:val="es-CO"/>
              </w:rPr>
            </w:pPr>
          </w:p>
        </w:tc>
        <w:tc>
          <w:tcPr>
            <w:tcW w:w="0" w:type="auto"/>
            <w:vMerge/>
          </w:tcPr>
          <w:p w14:paraId="35D60F34" w14:textId="77777777" w:rsidR="00B57935" w:rsidRPr="0028443C" w:rsidRDefault="00B57935" w:rsidP="002E7044">
            <w:pPr>
              <w:rPr>
                <w:sz w:val="2"/>
                <w:szCs w:val="2"/>
                <w:lang w:val="es-CO"/>
              </w:rPr>
            </w:pPr>
          </w:p>
        </w:tc>
        <w:tc>
          <w:tcPr>
            <w:tcW w:w="0" w:type="auto"/>
          </w:tcPr>
          <w:p w14:paraId="701212C8" w14:textId="77777777" w:rsidR="00B57935" w:rsidRPr="0028443C" w:rsidRDefault="00B57935" w:rsidP="002E7044">
            <w:pPr>
              <w:pStyle w:val="TableParagraph"/>
              <w:spacing w:before="18"/>
              <w:ind w:left="107" w:right="126"/>
              <w:rPr>
                <w:sz w:val="20"/>
              </w:rPr>
            </w:pPr>
            <w:r w:rsidRPr="0028443C">
              <w:rPr>
                <w:sz w:val="20"/>
              </w:rPr>
              <w:t>Administrar la información de la planta de personal y generar reportes, articulado con la nómina.</w:t>
            </w:r>
          </w:p>
        </w:tc>
        <w:tc>
          <w:tcPr>
            <w:tcW w:w="0" w:type="auto"/>
          </w:tcPr>
          <w:p w14:paraId="00677B25" w14:textId="77777777" w:rsidR="00B57935" w:rsidRPr="0028443C" w:rsidRDefault="00B57935" w:rsidP="002E7044">
            <w:pPr>
              <w:pStyle w:val="TableParagraph"/>
              <w:spacing w:before="18"/>
              <w:ind w:left="104"/>
              <w:rPr>
                <w:sz w:val="20"/>
              </w:rPr>
            </w:pPr>
            <w:r w:rsidRPr="0028443C">
              <w:rPr>
                <w:sz w:val="20"/>
              </w:rPr>
              <w:t>Vinculación / Nómina</w:t>
            </w:r>
          </w:p>
        </w:tc>
      </w:tr>
      <w:tr w:rsidR="007464FB" w:rsidRPr="0028443C" w14:paraId="107066C1" w14:textId="77777777" w:rsidTr="0009605C">
        <w:trPr>
          <w:trHeight w:val="659"/>
        </w:trPr>
        <w:tc>
          <w:tcPr>
            <w:tcW w:w="0" w:type="auto"/>
            <w:vMerge/>
          </w:tcPr>
          <w:p w14:paraId="22861CE0" w14:textId="77777777" w:rsidR="00B57935" w:rsidRPr="0028443C" w:rsidRDefault="00B57935" w:rsidP="002E7044">
            <w:pPr>
              <w:rPr>
                <w:sz w:val="2"/>
                <w:szCs w:val="2"/>
                <w:lang w:val="es-CO"/>
              </w:rPr>
            </w:pPr>
          </w:p>
        </w:tc>
        <w:tc>
          <w:tcPr>
            <w:tcW w:w="0" w:type="auto"/>
            <w:vMerge/>
          </w:tcPr>
          <w:p w14:paraId="0E0E7367" w14:textId="77777777" w:rsidR="00B57935" w:rsidRPr="0028443C" w:rsidRDefault="00B57935" w:rsidP="002E7044">
            <w:pPr>
              <w:rPr>
                <w:sz w:val="2"/>
                <w:szCs w:val="2"/>
                <w:lang w:val="es-CO"/>
              </w:rPr>
            </w:pPr>
          </w:p>
        </w:tc>
        <w:tc>
          <w:tcPr>
            <w:tcW w:w="0" w:type="auto"/>
          </w:tcPr>
          <w:p w14:paraId="5B6DE878" w14:textId="77777777" w:rsidR="00B57935" w:rsidRPr="0028443C" w:rsidRDefault="00B57935" w:rsidP="002E7044">
            <w:pPr>
              <w:pStyle w:val="TableParagraph"/>
              <w:spacing w:before="54"/>
              <w:ind w:left="107" w:right="126"/>
              <w:rPr>
                <w:sz w:val="20"/>
              </w:rPr>
            </w:pPr>
            <w:r w:rsidRPr="0028443C">
              <w:rPr>
                <w:sz w:val="20"/>
              </w:rPr>
              <w:t>Administrar la información relacionada con la historia laboral de cada servidor.</w:t>
            </w:r>
          </w:p>
        </w:tc>
        <w:tc>
          <w:tcPr>
            <w:tcW w:w="0" w:type="auto"/>
          </w:tcPr>
          <w:p w14:paraId="227C2A53" w14:textId="77777777" w:rsidR="00B57935" w:rsidRPr="0028443C" w:rsidRDefault="00B57935" w:rsidP="002E7044">
            <w:pPr>
              <w:pStyle w:val="TableParagraph"/>
              <w:spacing w:before="54"/>
              <w:ind w:left="104"/>
              <w:rPr>
                <w:sz w:val="20"/>
              </w:rPr>
            </w:pPr>
            <w:r w:rsidRPr="0028443C">
              <w:rPr>
                <w:sz w:val="20"/>
              </w:rPr>
              <w:t>Vinculación y Permanencia</w:t>
            </w:r>
          </w:p>
        </w:tc>
      </w:tr>
      <w:tr w:rsidR="007464FB" w:rsidRPr="0028443C" w14:paraId="527832CD" w14:textId="77777777" w:rsidTr="0009605C">
        <w:trPr>
          <w:trHeight w:val="531"/>
        </w:trPr>
        <w:tc>
          <w:tcPr>
            <w:tcW w:w="0" w:type="auto"/>
            <w:vMerge/>
          </w:tcPr>
          <w:p w14:paraId="4322C138" w14:textId="77777777" w:rsidR="00B57935" w:rsidRPr="0028443C" w:rsidRDefault="00B57935" w:rsidP="002E7044">
            <w:pPr>
              <w:rPr>
                <w:sz w:val="2"/>
                <w:szCs w:val="2"/>
                <w:lang w:val="es-CO"/>
              </w:rPr>
            </w:pPr>
          </w:p>
        </w:tc>
        <w:tc>
          <w:tcPr>
            <w:tcW w:w="0" w:type="auto"/>
            <w:vMerge/>
          </w:tcPr>
          <w:p w14:paraId="275B69A5" w14:textId="77777777" w:rsidR="00B57935" w:rsidRPr="0028443C" w:rsidRDefault="00B57935" w:rsidP="002E7044">
            <w:pPr>
              <w:rPr>
                <w:sz w:val="2"/>
                <w:szCs w:val="2"/>
                <w:lang w:val="es-CO"/>
              </w:rPr>
            </w:pPr>
          </w:p>
        </w:tc>
        <w:tc>
          <w:tcPr>
            <w:tcW w:w="0" w:type="auto"/>
          </w:tcPr>
          <w:p w14:paraId="78F0B2C8" w14:textId="77777777" w:rsidR="00B57935" w:rsidRPr="0028443C" w:rsidRDefault="00B57935" w:rsidP="002E7044">
            <w:pPr>
              <w:pStyle w:val="TableParagraph"/>
              <w:spacing w:line="230" w:lineRule="exact"/>
              <w:ind w:left="107" w:right="126"/>
              <w:rPr>
                <w:sz w:val="20"/>
              </w:rPr>
            </w:pPr>
            <w:r w:rsidRPr="0028443C">
              <w:rPr>
                <w:sz w:val="20"/>
              </w:rPr>
              <w:t>Consolidar las Estadísticas de la información de Gestión Estratégica de Gestión Humana.</w:t>
            </w:r>
          </w:p>
        </w:tc>
        <w:tc>
          <w:tcPr>
            <w:tcW w:w="0" w:type="auto"/>
          </w:tcPr>
          <w:p w14:paraId="4507ACAD" w14:textId="77777777" w:rsidR="00B57935" w:rsidRPr="0028443C" w:rsidRDefault="00B57935" w:rsidP="002E7044">
            <w:pPr>
              <w:pStyle w:val="TableParagraph"/>
              <w:spacing w:line="230" w:lineRule="exact"/>
              <w:ind w:left="104" w:right="561"/>
              <w:rPr>
                <w:sz w:val="20"/>
              </w:rPr>
            </w:pPr>
            <w:r w:rsidRPr="0028443C">
              <w:rPr>
                <w:sz w:val="20"/>
              </w:rPr>
              <w:t>Talento Humano</w:t>
            </w:r>
          </w:p>
        </w:tc>
      </w:tr>
    </w:tbl>
    <w:p w14:paraId="6841C706" w14:textId="3AAA9F42" w:rsidR="00C87514" w:rsidRDefault="000C5414" w:rsidP="000C5414">
      <w:pPr>
        <w:pStyle w:val="Textoindependiente"/>
        <w:ind w:left="708" w:right="714"/>
        <w:jc w:val="both"/>
        <w:rPr>
          <w:sz w:val="16"/>
          <w:szCs w:val="16"/>
        </w:rPr>
      </w:pPr>
      <w:r w:rsidRPr="000C5414">
        <w:rPr>
          <w:b/>
          <w:sz w:val="16"/>
          <w:szCs w:val="16"/>
        </w:rPr>
        <w:t>Fuente:</w:t>
      </w:r>
      <w:r w:rsidRPr="000C5414">
        <w:rPr>
          <w:sz w:val="16"/>
          <w:szCs w:val="16"/>
        </w:rPr>
        <w:t xml:space="preserve"> Plan Estratégico del Talento Humano (PETH) - Vigencia 201</w:t>
      </w:r>
      <w:r w:rsidR="00A514C0">
        <w:rPr>
          <w:sz w:val="16"/>
          <w:szCs w:val="16"/>
        </w:rPr>
        <w:t>9</w:t>
      </w:r>
      <w:r w:rsidRPr="000C5414">
        <w:rPr>
          <w:sz w:val="16"/>
          <w:szCs w:val="16"/>
        </w:rPr>
        <w:t>. Departamento Administrativo de la Función</w:t>
      </w:r>
      <w:r>
        <w:rPr>
          <w:sz w:val="16"/>
          <w:szCs w:val="16"/>
        </w:rPr>
        <w:t xml:space="preserve"> </w:t>
      </w:r>
      <w:r w:rsidRPr="000C5414">
        <w:rPr>
          <w:sz w:val="16"/>
          <w:szCs w:val="16"/>
        </w:rPr>
        <w:t>Pública</w:t>
      </w:r>
      <w:r>
        <w:rPr>
          <w:sz w:val="16"/>
          <w:szCs w:val="16"/>
        </w:rPr>
        <w:t xml:space="preserve"> – Adaptado. </w:t>
      </w:r>
    </w:p>
    <w:p w14:paraId="3E7D283E" w14:textId="77777777" w:rsidR="000C5414" w:rsidRDefault="000C5414" w:rsidP="00C87514">
      <w:pPr>
        <w:pStyle w:val="Textoindependiente"/>
        <w:ind w:right="714"/>
        <w:jc w:val="both"/>
      </w:pPr>
    </w:p>
    <w:p w14:paraId="627D9E0D" w14:textId="6A6DE440" w:rsidR="00E247FD" w:rsidRPr="00B55F9E" w:rsidRDefault="00484589" w:rsidP="007510C4">
      <w:pPr>
        <w:pStyle w:val="Ttulo2"/>
        <w:numPr>
          <w:ilvl w:val="0"/>
          <w:numId w:val="0"/>
        </w:numPr>
        <w:rPr>
          <w:sz w:val="24"/>
          <w:szCs w:val="24"/>
        </w:rPr>
      </w:pPr>
      <w:r w:rsidRPr="00B55F9E">
        <w:rPr>
          <w:sz w:val="24"/>
          <w:szCs w:val="24"/>
        </w:rPr>
        <w:t xml:space="preserve">Líneas </w:t>
      </w:r>
      <w:r w:rsidR="00E247FD" w:rsidRPr="00B55F9E">
        <w:rPr>
          <w:sz w:val="24"/>
          <w:szCs w:val="24"/>
        </w:rPr>
        <w:t>Estrategias de Talento Humano 20</w:t>
      </w:r>
      <w:r w:rsidR="006D0FFC">
        <w:rPr>
          <w:sz w:val="24"/>
          <w:szCs w:val="24"/>
        </w:rPr>
        <w:t>20</w:t>
      </w:r>
      <w:r w:rsidR="00E247FD" w:rsidRPr="00B55F9E">
        <w:rPr>
          <w:sz w:val="24"/>
          <w:szCs w:val="24"/>
        </w:rPr>
        <w:t>.</w:t>
      </w:r>
    </w:p>
    <w:p w14:paraId="08253629" w14:textId="77777777" w:rsidR="00E247FD" w:rsidRDefault="00E247FD" w:rsidP="00E247FD">
      <w:pPr>
        <w:pStyle w:val="Textoindependiente"/>
        <w:ind w:right="714"/>
        <w:jc w:val="both"/>
      </w:pPr>
    </w:p>
    <w:p w14:paraId="169B89C8" w14:textId="77777777" w:rsidR="00484589" w:rsidRDefault="007510C4" w:rsidP="00484589">
      <w:pPr>
        <w:pStyle w:val="Textoindependiente"/>
        <w:ind w:right="714"/>
        <w:jc w:val="both"/>
      </w:pPr>
      <w:r>
        <w:t xml:space="preserve">Para el desarrollo del Plan </w:t>
      </w:r>
      <w:r w:rsidR="00484589">
        <w:t>Estratégico</w:t>
      </w:r>
      <w:r>
        <w:t xml:space="preserve"> de Gestión Humana</w:t>
      </w:r>
      <w:r w:rsidR="00484589">
        <w:t xml:space="preserve"> se definieron como líneas estratégicas las que a continuación se relacionan: </w:t>
      </w:r>
      <w:r>
        <w:t xml:space="preserve"> </w:t>
      </w:r>
    </w:p>
    <w:p w14:paraId="68016AB0" w14:textId="0E2162E6" w:rsidR="00484589" w:rsidRDefault="00484589" w:rsidP="00E247FD">
      <w:pPr>
        <w:pStyle w:val="Textoindependiente"/>
        <w:ind w:right="714"/>
        <w:jc w:val="both"/>
      </w:pPr>
    </w:p>
    <w:p w14:paraId="31DBC388" w14:textId="77777777" w:rsidR="00B763EB" w:rsidRDefault="00B763EB" w:rsidP="00E247FD">
      <w:pPr>
        <w:pStyle w:val="Textoindependiente"/>
        <w:ind w:right="714"/>
        <w:jc w:val="both"/>
      </w:pPr>
    </w:p>
    <w:p w14:paraId="1966C226" w14:textId="77777777" w:rsidR="00E247FD" w:rsidRPr="00B55F9E" w:rsidRDefault="00E247FD" w:rsidP="00A32C71">
      <w:pPr>
        <w:pStyle w:val="Ttulo3"/>
        <w:numPr>
          <w:ilvl w:val="0"/>
          <w:numId w:val="0"/>
        </w:numPr>
        <w:rPr>
          <w:sz w:val="24"/>
          <w:szCs w:val="24"/>
        </w:rPr>
      </w:pPr>
      <w:r w:rsidRPr="00B55F9E">
        <w:rPr>
          <w:sz w:val="24"/>
          <w:szCs w:val="24"/>
        </w:rPr>
        <w:lastRenderedPageBreak/>
        <w:t>Estrategia de Vinculación.</w:t>
      </w:r>
    </w:p>
    <w:p w14:paraId="1632E7FA" w14:textId="77777777" w:rsidR="00E247FD" w:rsidRDefault="00E247FD" w:rsidP="00E247FD">
      <w:pPr>
        <w:pStyle w:val="Textoindependiente"/>
        <w:ind w:right="714"/>
        <w:jc w:val="both"/>
      </w:pPr>
    </w:p>
    <w:p w14:paraId="39FA0FD4" w14:textId="77777777" w:rsidR="00E247FD" w:rsidRPr="00A514C0" w:rsidRDefault="00A32C71" w:rsidP="00E247FD">
      <w:pPr>
        <w:pStyle w:val="Textoindependiente"/>
        <w:ind w:right="714"/>
        <w:jc w:val="both"/>
      </w:pPr>
      <w:r w:rsidRPr="00A514C0">
        <w:t xml:space="preserve">Para garantizar el cumplimiento de los </w:t>
      </w:r>
      <w:r w:rsidRPr="00A514C0">
        <w:rPr>
          <w:color w:val="000000"/>
          <w:shd w:val="clear" w:color="auto" w:fill="FFFFFF"/>
        </w:rPr>
        <w:t>fines esenciales del Estado, establecidos en el artículo 2 de la Constitución Nacional, s</w:t>
      </w:r>
      <w:r w:rsidR="00484589" w:rsidRPr="00A514C0">
        <w:t xml:space="preserve">e </w:t>
      </w:r>
      <w:r w:rsidR="006F500E" w:rsidRPr="00A514C0">
        <w:t>instauraron</w:t>
      </w:r>
      <w:r w:rsidR="00484589" w:rsidRPr="00A514C0">
        <w:t xml:space="preserve"> procesos y herramientas de selección que permitan vincular funcionarios idóneos</w:t>
      </w:r>
      <w:r w:rsidRPr="00A514C0">
        <w:t xml:space="preserve"> y</w:t>
      </w:r>
      <w:r w:rsidR="00484589" w:rsidRPr="00A514C0">
        <w:t xml:space="preserve"> que se puedan alinear con los objetivos Institucionales</w:t>
      </w:r>
      <w:r w:rsidRPr="00A514C0">
        <w:t xml:space="preserve">. Dado lo anterior, </w:t>
      </w:r>
      <w:r w:rsidR="00E247FD" w:rsidRPr="00A514C0">
        <w:t xml:space="preserve">el procedimiento de vinculación se destacará por su transparencia, legalidad y prontitud, con el fin de ofrecer el personal competente </w:t>
      </w:r>
      <w:r w:rsidRPr="00A514C0">
        <w:t>en cada una de las dependencias del Instituto.</w:t>
      </w:r>
    </w:p>
    <w:p w14:paraId="493DFFB9" w14:textId="77777777" w:rsidR="00E247FD" w:rsidRDefault="00E247FD" w:rsidP="00E247FD">
      <w:pPr>
        <w:pStyle w:val="Textoindependiente"/>
        <w:ind w:right="714"/>
        <w:jc w:val="both"/>
      </w:pPr>
    </w:p>
    <w:p w14:paraId="6A882F86" w14:textId="77777777" w:rsidR="00E247FD" w:rsidRPr="00B55F9E" w:rsidRDefault="00E247FD" w:rsidP="004457BF">
      <w:pPr>
        <w:pStyle w:val="Ttulo3"/>
        <w:numPr>
          <w:ilvl w:val="0"/>
          <w:numId w:val="0"/>
        </w:numPr>
        <w:ind w:right="758"/>
        <w:jc w:val="both"/>
        <w:rPr>
          <w:sz w:val="24"/>
          <w:szCs w:val="24"/>
        </w:rPr>
      </w:pPr>
      <w:r w:rsidRPr="00B55F9E">
        <w:rPr>
          <w:sz w:val="24"/>
          <w:szCs w:val="24"/>
        </w:rPr>
        <w:t>Estrategia de Programa de Bienestar</w:t>
      </w:r>
      <w:r w:rsidR="006F500E" w:rsidRPr="00B55F9E">
        <w:rPr>
          <w:sz w:val="24"/>
          <w:szCs w:val="24"/>
        </w:rPr>
        <w:t xml:space="preserve"> Laboral</w:t>
      </w:r>
      <w:r w:rsidRPr="00B55F9E">
        <w:rPr>
          <w:sz w:val="24"/>
          <w:szCs w:val="24"/>
        </w:rPr>
        <w:t xml:space="preserve"> y Plan de Seguridad y Salud en el Trabajo.</w:t>
      </w:r>
    </w:p>
    <w:p w14:paraId="05942749" w14:textId="77777777" w:rsidR="00E247FD" w:rsidRDefault="00E247FD" w:rsidP="00E247FD">
      <w:pPr>
        <w:pStyle w:val="Textoindependiente"/>
        <w:ind w:right="714"/>
        <w:jc w:val="both"/>
      </w:pPr>
    </w:p>
    <w:p w14:paraId="1FB3DBCF" w14:textId="05B74906" w:rsidR="00E247FD" w:rsidRDefault="006F500E" w:rsidP="00E718B8">
      <w:pPr>
        <w:pStyle w:val="Textoindependiente"/>
        <w:ind w:right="714"/>
        <w:jc w:val="both"/>
      </w:pPr>
      <w:r>
        <w:t>El programa de</w:t>
      </w:r>
      <w:r w:rsidR="00E247FD">
        <w:t xml:space="preserve"> Bienestar </w:t>
      </w:r>
      <w:r>
        <w:t xml:space="preserve">Laboral </w:t>
      </w:r>
      <w:r w:rsidR="00E247FD">
        <w:t>y el Plan de Seguridad y Salud en el Trabajo, en el año 20</w:t>
      </w:r>
      <w:r w:rsidR="00A514C0">
        <w:t>20</w:t>
      </w:r>
      <w:r w:rsidR="00E247FD">
        <w:t xml:space="preserve">, </w:t>
      </w:r>
      <w:r w:rsidR="003C3D30">
        <w:t>t</w:t>
      </w:r>
      <w:r w:rsidR="00A514C0">
        <w:t>iene</w:t>
      </w:r>
      <w:r w:rsidR="003C3D30">
        <w:t xml:space="preserve"> como base para su fundamentación los resultados obtenidos en la </w:t>
      </w:r>
      <w:r w:rsidR="00650A03">
        <w:t>en</w:t>
      </w:r>
      <w:r w:rsidR="003C3D30">
        <w:t xml:space="preserve">cuesta de necesidades de </w:t>
      </w:r>
      <w:r w:rsidR="006D0FFC">
        <w:t>Bienestar, Medición</w:t>
      </w:r>
      <w:r w:rsidR="003C3D30">
        <w:t xml:space="preserve"> de Clima </w:t>
      </w:r>
      <w:r w:rsidR="00A514C0">
        <w:t>Organizacional, exámenes</w:t>
      </w:r>
      <w:r w:rsidR="003C3D30">
        <w:t xml:space="preserve"> médicos y recomendaciones de la ARL.  </w:t>
      </w:r>
    </w:p>
    <w:p w14:paraId="52046831" w14:textId="77777777" w:rsidR="00E718B8" w:rsidRDefault="00E718B8" w:rsidP="00E718B8">
      <w:pPr>
        <w:pStyle w:val="Textoindependiente"/>
        <w:ind w:right="714"/>
        <w:jc w:val="both"/>
      </w:pPr>
    </w:p>
    <w:p w14:paraId="0E1E1165" w14:textId="39A373DD" w:rsidR="00E718B8" w:rsidRDefault="00E718B8" w:rsidP="00E718B8">
      <w:pPr>
        <w:pStyle w:val="Textoindependiente"/>
        <w:ind w:right="714"/>
        <w:jc w:val="both"/>
      </w:pPr>
      <w:r>
        <w:t>Se realiz</w:t>
      </w:r>
      <w:r w:rsidR="00A514C0">
        <w:t>a con</w:t>
      </w:r>
      <w:r>
        <w:t xml:space="preserve"> énfasis en las actividades que permitirán incrementar la calificación en cada una de las dimensiones de MIPG:</w:t>
      </w:r>
    </w:p>
    <w:p w14:paraId="328E1141" w14:textId="77777777" w:rsidR="00E718B8" w:rsidRDefault="00E718B8" w:rsidP="00E718B8">
      <w:pPr>
        <w:pStyle w:val="Textoindependiente"/>
        <w:ind w:right="714"/>
        <w:jc w:val="both"/>
      </w:pPr>
    </w:p>
    <w:p w14:paraId="0F38C1FC" w14:textId="77777777" w:rsidR="00E247FD" w:rsidRDefault="00193121" w:rsidP="00E718B8">
      <w:pPr>
        <w:pStyle w:val="Textoindependiente"/>
        <w:numPr>
          <w:ilvl w:val="0"/>
          <w:numId w:val="16"/>
        </w:numPr>
        <w:ind w:right="714"/>
        <w:jc w:val="both"/>
      </w:pPr>
      <w:r>
        <w:t>Realizar programas que permitan mejorar la calidad de vida los funcionarios, tales como; programas de</w:t>
      </w:r>
      <w:r w:rsidR="00E247FD">
        <w:t xml:space="preserve"> actividad física, equilibrio de vida, alimentación sana, salario emocional, lider</w:t>
      </w:r>
      <w:r>
        <w:t>azgo en valores, entorno físico y</w:t>
      </w:r>
      <w:r w:rsidR="00E247FD">
        <w:t xml:space="preserve"> prevención</w:t>
      </w:r>
      <w:r>
        <w:t xml:space="preserve"> del riesgo (exámenes médicos). Buscando </w:t>
      </w:r>
      <w:r w:rsidR="00E247FD">
        <w:t>mejorar los índices de productividad y cumplimiento de resultados para así enaltecer al servidor público.</w:t>
      </w:r>
    </w:p>
    <w:p w14:paraId="0F768C15" w14:textId="77777777" w:rsidR="00E247FD" w:rsidRDefault="00E247FD" w:rsidP="00E247FD">
      <w:pPr>
        <w:pStyle w:val="Textoindependiente"/>
        <w:ind w:right="714"/>
        <w:jc w:val="both"/>
      </w:pPr>
    </w:p>
    <w:p w14:paraId="51E8C98F" w14:textId="77777777" w:rsidR="00193121" w:rsidRDefault="00E247FD" w:rsidP="00193121">
      <w:pPr>
        <w:pStyle w:val="Textoindependiente"/>
        <w:numPr>
          <w:ilvl w:val="0"/>
          <w:numId w:val="16"/>
        </w:numPr>
        <w:ind w:right="714"/>
        <w:jc w:val="both"/>
      </w:pPr>
      <w:r>
        <w:t xml:space="preserve">Horario Flexible: </w:t>
      </w:r>
      <w:r w:rsidR="00193121" w:rsidRPr="00193121">
        <w:t xml:space="preserve">modalidad caracterizada por el ofrecimiento </w:t>
      </w:r>
      <w:r w:rsidR="00196388">
        <w:t xml:space="preserve">al funcionario de </w:t>
      </w:r>
      <w:r w:rsidR="00193121" w:rsidRPr="00193121">
        <w:t xml:space="preserve">una pluralidad de horarios, de entre los cuales el </w:t>
      </w:r>
      <w:r w:rsidR="00460340">
        <w:t>empleado</w:t>
      </w:r>
      <w:r w:rsidR="00193121" w:rsidRPr="00193121">
        <w:t xml:space="preserve"> elige libremente el que más le convenga. Dicho horario se convierte desde entonces en obligatorio para él.</w:t>
      </w:r>
    </w:p>
    <w:p w14:paraId="6A895B2C" w14:textId="77777777" w:rsidR="00196388" w:rsidRDefault="00196388" w:rsidP="00193121">
      <w:pPr>
        <w:pStyle w:val="Textoindependiente"/>
        <w:ind w:left="720" w:right="714"/>
        <w:jc w:val="both"/>
      </w:pPr>
    </w:p>
    <w:p w14:paraId="327B9A3A" w14:textId="7DFA71DC" w:rsidR="00193121" w:rsidRDefault="00193121" w:rsidP="00193121">
      <w:pPr>
        <w:pStyle w:val="Textoindependiente"/>
        <w:ind w:left="720" w:right="714"/>
        <w:jc w:val="both"/>
      </w:pPr>
      <w:r>
        <w:t xml:space="preserve">La posibilidad de que la jornada de trabajo se adapte a los trabajadores y a sus necesidades tanto profesionales como personales, y que éstos puedan decidir sus horarios de entrada y salida (en la mayoría de </w:t>
      </w:r>
      <w:r w:rsidR="006D0FFC">
        <w:t>las ocasiones</w:t>
      </w:r>
      <w:r>
        <w:t xml:space="preserve"> dentro de unos límites establecidos), tiene numerosas ventajas tanto para el trabajador como para la organización:</w:t>
      </w:r>
    </w:p>
    <w:p w14:paraId="4AD8647B" w14:textId="77777777" w:rsidR="00196388" w:rsidRDefault="00196388" w:rsidP="00AD3130">
      <w:pPr>
        <w:pStyle w:val="Textoindependiente"/>
        <w:ind w:left="720" w:right="714"/>
        <w:jc w:val="both"/>
      </w:pPr>
    </w:p>
    <w:p w14:paraId="6A93B279" w14:textId="77777777" w:rsidR="00193121" w:rsidRDefault="00193121" w:rsidP="00AD3130">
      <w:pPr>
        <w:pStyle w:val="Textoindependiente"/>
        <w:numPr>
          <w:ilvl w:val="0"/>
          <w:numId w:val="17"/>
        </w:numPr>
        <w:ind w:right="714"/>
        <w:jc w:val="both"/>
      </w:pPr>
      <w:r>
        <w:lastRenderedPageBreak/>
        <w:t xml:space="preserve">Los horarios flexibles son una de las principales políticas de </w:t>
      </w:r>
      <w:r w:rsidR="00196388">
        <w:t xml:space="preserve">las áreas de Gestión Humana </w:t>
      </w:r>
      <w:r>
        <w:t>que fomentan y facilitan la conciliación de la vida laboral con la familiar y personal.</w:t>
      </w:r>
    </w:p>
    <w:p w14:paraId="3F32CC76" w14:textId="77777777" w:rsidR="00193121" w:rsidRDefault="00193121" w:rsidP="00AD3130">
      <w:pPr>
        <w:pStyle w:val="Textoindependiente"/>
        <w:numPr>
          <w:ilvl w:val="0"/>
          <w:numId w:val="17"/>
        </w:numPr>
        <w:ind w:right="714"/>
        <w:jc w:val="both"/>
      </w:pPr>
      <w:r>
        <w:t>Reducen el a</w:t>
      </w:r>
      <w:r w:rsidR="00196388">
        <w:t>usentismo</w:t>
      </w:r>
      <w:r>
        <w:t xml:space="preserve"> laboral.</w:t>
      </w:r>
    </w:p>
    <w:p w14:paraId="1ADA920D" w14:textId="77777777" w:rsidR="00193121" w:rsidRDefault="00193121" w:rsidP="00AD3130">
      <w:pPr>
        <w:pStyle w:val="Textoindependiente"/>
        <w:numPr>
          <w:ilvl w:val="0"/>
          <w:numId w:val="17"/>
        </w:numPr>
        <w:ind w:right="714"/>
        <w:jc w:val="both"/>
      </w:pPr>
      <w:r>
        <w:t xml:space="preserve">Mejoran el clima laboral y la satisfacción de los empleados con su </w:t>
      </w:r>
      <w:r w:rsidR="00196388">
        <w:t>Institución</w:t>
      </w:r>
    </w:p>
    <w:p w14:paraId="4E21C5A1" w14:textId="77777777" w:rsidR="00193121" w:rsidRDefault="00193121" w:rsidP="00AD3130">
      <w:pPr>
        <w:pStyle w:val="Textoindependiente"/>
        <w:numPr>
          <w:ilvl w:val="0"/>
          <w:numId w:val="17"/>
        </w:numPr>
        <w:ind w:right="714"/>
        <w:jc w:val="both"/>
      </w:pPr>
      <w:r>
        <w:t>Algunos estudios demuestran que aumenta la productividad y favorece la retención del talento.</w:t>
      </w:r>
    </w:p>
    <w:p w14:paraId="00A78137" w14:textId="77777777" w:rsidR="00193121" w:rsidRDefault="00193121" w:rsidP="00196388"/>
    <w:p w14:paraId="3514D8A6" w14:textId="6931CA90" w:rsidR="00196388" w:rsidRDefault="00196388" w:rsidP="00AD3130">
      <w:pPr>
        <w:pStyle w:val="Textoindependiente"/>
        <w:ind w:left="426" w:right="714"/>
        <w:jc w:val="both"/>
      </w:pPr>
      <w:r>
        <w:t xml:space="preserve">En la legislación la posibilidad de establecer horarios flexibles para los empleados </w:t>
      </w:r>
      <w:r w:rsidR="006D0FFC">
        <w:t>públicos</w:t>
      </w:r>
      <w:r>
        <w:t xml:space="preserve"> está contemplada en el Decreto 648 de 2017; </w:t>
      </w:r>
    </w:p>
    <w:p w14:paraId="7BC81E96" w14:textId="77777777" w:rsidR="00196388" w:rsidRDefault="00196388" w:rsidP="00196388">
      <w:pPr>
        <w:pStyle w:val="Textoindependiente"/>
        <w:ind w:left="720" w:right="714"/>
        <w:jc w:val="both"/>
        <w:rPr>
          <w:b/>
          <w:i/>
          <w:sz w:val="20"/>
          <w:szCs w:val="20"/>
        </w:rPr>
      </w:pPr>
    </w:p>
    <w:p w14:paraId="474A545E" w14:textId="77777777" w:rsidR="00196388" w:rsidRPr="00196388" w:rsidRDefault="00196388" w:rsidP="00196388">
      <w:pPr>
        <w:pStyle w:val="Textoindependiente"/>
        <w:ind w:left="720" w:right="714"/>
        <w:jc w:val="both"/>
        <w:rPr>
          <w:i/>
          <w:sz w:val="20"/>
          <w:szCs w:val="20"/>
        </w:rPr>
      </w:pPr>
      <w:r w:rsidRPr="00196388">
        <w:rPr>
          <w:b/>
          <w:i/>
          <w:sz w:val="20"/>
          <w:szCs w:val="20"/>
        </w:rPr>
        <w:t xml:space="preserve">Artículo 2.2.5.5.53 </w:t>
      </w:r>
      <w:r w:rsidRPr="00196388">
        <w:rPr>
          <w:b/>
          <w:i/>
          <w:iCs/>
          <w:sz w:val="20"/>
          <w:szCs w:val="20"/>
        </w:rPr>
        <w:t>Horarios flexibles para empleados públicos</w:t>
      </w:r>
      <w:r w:rsidRPr="00196388">
        <w:rPr>
          <w:i/>
          <w:iCs/>
          <w:sz w:val="20"/>
          <w:szCs w:val="20"/>
        </w:rPr>
        <w:t xml:space="preserve">. </w:t>
      </w:r>
      <w:r w:rsidRPr="00196388">
        <w:rPr>
          <w:i/>
          <w:sz w:val="20"/>
          <w:szCs w:val="20"/>
        </w:rPr>
        <w:t>Los organismos y entidades de la Rama Ejecutiva de los órdenes nacional y territorial podrán implementar mecanismos que, sin afectar la jornada laboral y de acuerdo con las necesidades del servicio, permitan establecer distintos horarios de trabajo para sus servidores.</w:t>
      </w:r>
    </w:p>
    <w:p w14:paraId="099383BA" w14:textId="77777777" w:rsidR="00196388" w:rsidRDefault="00196388" w:rsidP="00196388">
      <w:pPr>
        <w:pStyle w:val="Textoindependiente"/>
        <w:ind w:right="714"/>
        <w:jc w:val="both"/>
      </w:pPr>
    </w:p>
    <w:p w14:paraId="7B31276C" w14:textId="77777777" w:rsidR="00F03960" w:rsidRDefault="00196388" w:rsidP="007C33AA">
      <w:pPr>
        <w:pStyle w:val="Textoindependiente"/>
        <w:numPr>
          <w:ilvl w:val="0"/>
          <w:numId w:val="18"/>
        </w:numPr>
        <w:ind w:right="714"/>
        <w:jc w:val="both"/>
      </w:pPr>
      <w:r>
        <w:t xml:space="preserve">Teletrabajo: </w:t>
      </w:r>
      <w:r w:rsidR="007C33AA">
        <w:t>e</w:t>
      </w:r>
      <w:r w:rsidR="00F03960">
        <w:t>n Colombia, el teletrabajo se encuentra definido en la Ley 1221 de 2008 como:</w:t>
      </w:r>
      <w:r w:rsidR="007C33AA">
        <w:t xml:space="preserve"> </w:t>
      </w:r>
      <w:r w:rsidR="00F03960">
        <w:t>"Una forma de organización laboral, que consiste en el desempeño de actividades remuneradas o prestación de servicios a terceros utilizando como soporte las tecnologías de la información y comunicación -TIC- para el contacto entre el trabajador y la empresa, sin requerirse la presencia física del trabajador en un sitio especifico de trabajo". (Artículo 2, Ley 1221 de 2008).</w:t>
      </w:r>
    </w:p>
    <w:p w14:paraId="27C2448F" w14:textId="77777777" w:rsidR="007C33AA" w:rsidRDefault="007C33AA" w:rsidP="007C33AA">
      <w:pPr>
        <w:pStyle w:val="Textoindependiente"/>
        <w:ind w:left="720" w:right="714"/>
        <w:jc w:val="both"/>
      </w:pPr>
    </w:p>
    <w:p w14:paraId="62CCF232" w14:textId="77777777" w:rsidR="007C33AA" w:rsidRDefault="007C33AA" w:rsidP="007C33AA">
      <w:pPr>
        <w:pStyle w:val="Textoindependiente"/>
        <w:ind w:left="720" w:right="714"/>
        <w:jc w:val="both"/>
      </w:pPr>
      <w:r>
        <w:t>El Teletrabajo ofrece los siguientes beneficios:</w:t>
      </w:r>
    </w:p>
    <w:p w14:paraId="6B74569B" w14:textId="77777777" w:rsidR="007C33AA" w:rsidRDefault="007C33AA" w:rsidP="007C33AA">
      <w:pPr>
        <w:pStyle w:val="Textoindependiente"/>
        <w:ind w:left="720" w:right="714"/>
        <w:jc w:val="both"/>
      </w:pPr>
    </w:p>
    <w:p w14:paraId="692B6E78" w14:textId="77777777" w:rsidR="007C33AA" w:rsidRDefault="007C33AA" w:rsidP="007C33AA">
      <w:pPr>
        <w:pStyle w:val="Textoindependiente"/>
        <w:numPr>
          <w:ilvl w:val="0"/>
          <w:numId w:val="19"/>
        </w:numPr>
        <w:ind w:right="714"/>
        <w:jc w:val="both"/>
      </w:pPr>
      <w:r>
        <w:t>Reducción de costos fijos en planta física, mantenimiento, servicios públicos, entre otros.</w:t>
      </w:r>
    </w:p>
    <w:p w14:paraId="4239DCAB" w14:textId="77777777" w:rsidR="007C33AA" w:rsidRDefault="007C33AA" w:rsidP="007C33AA">
      <w:pPr>
        <w:pStyle w:val="Textoindependiente"/>
        <w:ind w:right="714"/>
        <w:jc w:val="both"/>
      </w:pPr>
    </w:p>
    <w:p w14:paraId="40D35540" w14:textId="77777777" w:rsidR="007C33AA" w:rsidRDefault="007C33AA" w:rsidP="007C33AA">
      <w:pPr>
        <w:pStyle w:val="Textoindependiente"/>
        <w:numPr>
          <w:ilvl w:val="0"/>
          <w:numId w:val="19"/>
        </w:numPr>
        <w:ind w:right="714"/>
        <w:jc w:val="both"/>
      </w:pPr>
      <w:r>
        <w:t>Control y seguimiento permanente al desarrollo de las tareas programadas a través de las herramientas tecnológicas.</w:t>
      </w:r>
    </w:p>
    <w:p w14:paraId="067A5CE2" w14:textId="77777777" w:rsidR="007C33AA" w:rsidRDefault="007C33AA" w:rsidP="007C33AA">
      <w:pPr>
        <w:pStyle w:val="Textoindependiente"/>
        <w:ind w:left="720" w:right="714"/>
        <w:jc w:val="both"/>
      </w:pPr>
    </w:p>
    <w:p w14:paraId="1F49FB68" w14:textId="77777777" w:rsidR="007C33AA" w:rsidRDefault="007C33AA" w:rsidP="007C33AA">
      <w:pPr>
        <w:pStyle w:val="Textoindependiente"/>
        <w:numPr>
          <w:ilvl w:val="0"/>
          <w:numId w:val="19"/>
        </w:numPr>
        <w:ind w:right="714"/>
        <w:jc w:val="both"/>
      </w:pPr>
      <w:r>
        <w:t>Equilibrio entre los espacios laborales y personales de los empleados que generan mayor calidad de vida que se traduce en mayor productividad.</w:t>
      </w:r>
    </w:p>
    <w:p w14:paraId="743E8C2F" w14:textId="77777777" w:rsidR="007C33AA" w:rsidRDefault="007C33AA" w:rsidP="007C33AA">
      <w:pPr>
        <w:pStyle w:val="Textoindependiente"/>
        <w:ind w:right="714"/>
        <w:jc w:val="both"/>
      </w:pPr>
    </w:p>
    <w:p w14:paraId="1E94EB40" w14:textId="77777777" w:rsidR="007C33AA" w:rsidRDefault="007C33AA" w:rsidP="007C33AA">
      <w:pPr>
        <w:pStyle w:val="Textoindependiente"/>
        <w:numPr>
          <w:ilvl w:val="0"/>
          <w:numId w:val="19"/>
        </w:numPr>
        <w:ind w:right="714"/>
        <w:jc w:val="both"/>
      </w:pPr>
      <w:r>
        <w:t>Aporte al mejoramiento de la movilidad de las ciudades y reducción del tráfico asociado a las jornadas de trabajo.</w:t>
      </w:r>
    </w:p>
    <w:p w14:paraId="5211B99C" w14:textId="77777777" w:rsidR="007C33AA" w:rsidRDefault="007C33AA" w:rsidP="007C33AA"/>
    <w:p w14:paraId="0D0A7AD4" w14:textId="77777777" w:rsidR="007C33AA" w:rsidRDefault="007C33AA" w:rsidP="007C33AA">
      <w:pPr>
        <w:pStyle w:val="Textoindependiente"/>
        <w:numPr>
          <w:ilvl w:val="0"/>
          <w:numId w:val="19"/>
        </w:numPr>
        <w:ind w:right="714"/>
        <w:jc w:val="both"/>
      </w:pPr>
      <w:r>
        <w:t xml:space="preserve">Aplicación de buenas prácticas laborales que contribuyen al mejoramiento de la calidad de vida de los trabajadores y a su </w:t>
      </w:r>
      <w:r>
        <w:lastRenderedPageBreak/>
        <w:t>desarrollo, con la integración de los últimos avances de la tecnología y nuevas formas de trabajar.</w:t>
      </w:r>
    </w:p>
    <w:p w14:paraId="6616D2BB" w14:textId="77777777" w:rsidR="007C33AA" w:rsidRDefault="007C33AA" w:rsidP="007C33AA">
      <w:pPr>
        <w:pStyle w:val="Textoindependiente"/>
        <w:ind w:right="714"/>
        <w:jc w:val="both"/>
      </w:pPr>
    </w:p>
    <w:p w14:paraId="149F4739" w14:textId="77777777" w:rsidR="007C33AA" w:rsidRDefault="007C33AA" w:rsidP="007C33AA">
      <w:pPr>
        <w:pStyle w:val="Textoindependiente"/>
        <w:numPr>
          <w:ilvl w:val="0"/>
          <w:numId w:val="19"/>
        </w:numPr>
        <w:ind w:right="714"/>
        <w:jc w:val="both"/>
      </w:pPr>
      <w:r>
        <w:t>Ahorros en tiempos por desplazamientos entre hogar y oficina.</w:t>
      </w:r>
    </w:p>
    <w:p w14:paraId="3D7C0FC7" w14:textId="77777777" w:rsidR="007C33AA" w:rsidRDefault="007C33AA" w:rsidP="007C33AA">
      <w:pPr>
        <w:pStyle w:val="Textoindependiente"/>
        <w:ind w:right="714"/>
        <w:jc w:val="both"/>
      </w:pPr>
    </w:p>
    <w:p w14:paraId="5B76165D" w14:textId="77777777" w:rsidR="007C33AA" w:rsidRDefault="007C33AA" w:rsidP="007C33AA">
      <w:pPr>
        <w:pStyle w:val="Textoindependiente"/>
        <w:numPr>
          <w:ilvl w:val="0"/>
          <w:numId w:val="19"/>
        </w:numPr>
        <w:ind w:right="714"/>
        <w:jc w:val="both"/>
      </w:pPr>
      <w:r>
        <w:t>Mejoras en la salud al reducir el estrés derivado de los desplazamientos y los gastos asociados, además de oportunidades de incluir en la rutina diaria tiempo para el cuidado físico.</w:t>
      </w:r>
    </w:p>
    <w:p w14:paraId="5C44DC27" w14:textId="77777777" w:rsidR="007C33AA" w:rsidRDefault="007C33AA" w:rsidP="007C33AA">
      <w:pPr>
        <w:pStyle w:val="Textoindependiente"/>
        <w:ind w:right="714"/>
        <w:jc w:val="both"/>
      </w:pPr>
    </w:p>
    <w:p w14:paraId="58BEB35C" w14:textId="77777777" w:rsidR="007C33AA" w:rsidRDefault="007C33AA" w:rsidP="007C33AA">
      <w:pPr>
        <w:pStyle w:val="Textoindependiente"/>
        <w:numPr>
          <w:ilvl w:val="0"/>
          <w:numId w:val="19"/>
        </w:numPr>
        <w:ind w:right="714"/>
        <w:jc w:val="both"/>
      </w:pPr>
      <w:r>
        <w:t>Mejora en los lazos familiares y vecinales al tener mayor presencia física en el hogar y otros espacios de socialización.</w:t>
      </w:r>
    </w:p>
    <w:p w14:paraId="26F3BF8B" w14:textId="77777777" w:rsidR="007C33AA" w:rsidRDefault="007C33AA" w:rsidP="007C33AA">
      <w:pPr>
        <w:pStyle w:val="Textoindependiente"/>
        <w:ind w:left="567" w:right="714"/>
        <w:jc w:val="both"/>
      </w:pPr>
    </w:p>
    <w:p w14:paraId="7007F948" w14:textId="268372EA" w:rsidR="007C33AA" w:rsidRDefault="007C33AA" w:rsidP="006F515A">
      <w:pPr>
        <w:pStyle w:val="Textoindependiente"/>
        <w:ind w:left="426" w:right="714"/>
        <w:jc w:val="both"/>
      </w:pPr>
      <w:r>
        <w:t xml:space="preserve">En la legislación la posibilidad de establecer horarios flexibles para los empleados </w:t>
      </w:r>
      <w:r w:rsidR="006D0FFC">
        <w:t>públicos</w:t>
      </w:r>
      <w:r>
        <w:t xml:space="preserve"> está contemplada en el Decreto 648 de 2017; </w:t>
      </w:r>
    </w:p>
    <w:p w14:paraId="7CF32B6D" w14:textId="77777777" w:rsidR="00196388" w:rsidRDefault="00196388" w:rsidP="00196388">
      <w:pPr>
        <w:pStyle w:val="Textoindependiente"/>
        <w:ind w:left="720" w:right="714"/>
        <w:jc w:val="both"/>
        <w:rPr>
          <w:sz w:val="23"/>
          <w:szCs w:val="23"/>
        </w:rPr>
      </w:pPr>
    </w:p>
    <w:p w14:paraId="17D5E092" w14:textId="77777777" w:rsidR="00196388" w:rsidRPr="007C33AA" w:rsidRDefault="00196388" w:rsidP="00196388">
      <w:pPr>
        <w:pStyle w:val="Textoindependiente"/>
        <w:ind w:left="720" w:right="714"/>
        <w:jc w:val="both"/>
        <w:rPr>
          <w:i/>
          <w:sz w:val="20"/>
          <w:szCs w:val="20"/>
        </w:rPr>
      </w:pPr>
      <w:r w:rsidRPr="007C33AA">
        <w:rPr>
          <w:b/>
          <w:i/>
          <w:sz w:val="20"/>
          <w:szCs w:val="20"/>
        </w:rPr>
        <w:t xml:space="preserve">Artículo 2.2.5.5.54 Fomento al teletrabajo para empleados públicos. </w:t>
      </w:r>
      <w:r w:rsidRPr="007C33AA">
        <w:rPr>
          <w:i/>
          <w:sz w:val="20"/>
          <w:szCs w:val="20"/>
        </w:rPr>
        <w:t xml:space="preserve">Los jefes de los organismos y entidades de la Rama Ejecutiva de los órdenes nacional y territorial podrán implementar el teletrabajo a los empleados públicos, de conformidad con la Ley 1221 de 2008 y el Capítulo 5 del Título 1 de la Parte 2 del Libro 2 del Decreto 1072 de 2015, Único Reglamentario del Sector Trabajo, y demás normas que los modifiquen o complementen." </w:t>
      </w:r>
    </w:p>
    <w:p w14:paraId="03151124" w14:textId="77777777" w:rsidR="00E247FD" w:rsidRDefault="00E247FD" w:rsidP="00E247FD">
      <w:pPr>
        <w:pStyle w:val="Textoindependiente"/>
        <w:ind w:right="714"/>
        <w:jc w:val="both"/>
      </w:pPr>
    </w:p>
    <w:p w14:paraId="5A3F4C39" w14:textId="77777777" w:rsidR="00E247FD" w:rsidRDefault="00E247FD" w:rsidP="006F515A">
      <w:pPr>
        <w:pStyle w:val="Textoindependiente"/>
        <w:numPr>
          <w:ilvl w:val="0"/>
          <w:numId w:val="18"/>
        </w:numPr>
        <w:ind w:right="714"/>
        <w:jc w:val="both"/>
      </w:pPr>
      <w:r>
        <w:t xml:space="preserve">Reconocimiento: </w:t>
      </w:r>
      <w:r w:rsidR="006F515A">
        <w:t xml:space="preserve">contar con planeas y actividades que </w:t>
      </w:r>
      <w:r>
        <w:t xml:space="preserve">enaltezcan al servidor público a través de reconocimiento por su compromiso, labor desempeñada, puntualidad, código de integridad, entre otras, generando valor a su gestión y siendo un modelo a seguir para los demás. </w:t>
      </w:r>
    </w:p>
    <w:p w14:paraId="495BFEC0" w14:textId="77777777" w:rsidR="00193121" w:rsidRDefault="00193121" w:rsidP="00E247FD">
      <w:pPr>
        <w:pStyle w:val="Textoindependiente"/>
        <w:ind w:right="714"/>
        <w:jc w:val="both"/>
      </w:pPr>
    </w:p>
    <w:p w14:paraId="6948E6A3" w14:textId="77777777" w:rsidR="00E247FD" w:rsidRPr="00B55F9E" w:rsidRDefault="00E247FD" w:rsidP="00817CCD">
      <w:pPr>
        <w:pStyle w:val="Ttulo3"/>
        <w:numPr>
          <w:ilvl w:val="0"/>
          <w:numId w:val="0"/>
        </w:numPr>
        <w:ind w:right="758"/>
        <w:jc w:val="both"/>
        <w:rPr>
          <w:sz w:val="24"/>
          <w:szCs w:val="24"/>
        </w:rPr>
      </w:pPr>
      <w:r w:rsidRPr="00B55F9E">
        <w:rPr>
          <w:sz w:val="24"/>
          <w:szCs w:val="24"/>
        </w:rPr>
        <w:t>Plan de Incentivos.</w:t>
      </w:r>
    </w:p>
    <w:p w14:paraId="2CC4E1B8" w14:textId="77777777" w:rsidR="00E247FD" w:rsidRDefault="00E247FD" w:rsidP="00E247FD">
      <w:pPr>
        <w:pStyle w:val="Textoindependiente"/>
        <w:ind w:right="714"/>
        <w:jc w:val="both"/>
      </w:pPr>
    </w:p>
    <w:p w14:paraId="181415E8" w14:textId="1BDC4796" w:rsidR="00E247FD" w:rsidRDefault="00E247FD" w:rsidP="00E247FD">
      <w:pPr>
        <w:pStyle w:val="Textoindependiente"/>
        <w:ind w:right="714"/>
        <w:jc w:val="both"/>
      </w:pPr>
      <w:r>
        <w:t>Reconocer a los mejores servidores de carrera administrativa y el mejor servidor de libre nombramiento y remoción de los diferentes niveles jerárquicos, en concordancia en lo establecido en el Decreto 1083 de 2015 expedido por el Departamento Administrativo de la Función Pública.</w:t>
      </w:r>
    </w:p>
    <w:p w14:paraId="6CB31164" w14:textId="77777777" w:rsidR="006D0FFC" w:rsidRDefault="006D0FFC" w:rsidP="00E247FD">
      <w:pPr>
        <w:pStyle w:val="Textoindependiente"/>
        <w:ind w:right="714"/>
        <w:jc w:val="both"/>
      </w:pPr>
    </w:p>
    <w:p w14:paraId="55991263" w14:textId="77777777" w:rsidR="00E247FD" w:rsidRDefault="00E247FD" w:rsidP="00E247FD">
      <w:pPr>
        <w:pStyle w:val="Textoindependiente"/>
        <w:ind w:right="714"/>
        <w:jc w:val="both"/>
      </w:pPr>
    </w:p>
    <w:p w14:paraId="6C634724" w14:textId="77777777" w:rsidR="00E247FD" w:rsidRPr="00B55F9E" w:rsidRDefault="00E247FD" w:rsidP="00817CCD">
      <w:pPr>
        <w:pStyle w:val="Ttulo3"/>
        <w:numPr>
          <w:ilvl w:val="0"/>
          <w:numId w:val="0"/>
        </w:numPr>
        <w:ind w:right="758"/>
        <w:jc w:val="both"/>
        <w:rPr>
          <w:sz w:val="24"/>
          <w:szCs w:val="24"/>
        </w:rPr>
      </w:pPr>
      <w:r w:rsidRPr="00B55F9E">
        <w:rPr>
          <w:sz w:val="24"/>
          <w:szCs w:val="24"/>
        </w:rPr>
        <w:t>Estrategia Plan Institucional de Capacitación.</w:t>
      </w:r>
    </w:p>
    <w:p w14:paraId="37AD0E7D" w14:textId="77777777" w:rsidR="00E247FD" w:rsidRDefault="00E247FD" w:rsidP="00E247FD">
      <w:pPr>
        <w:pStyle w:val="Textoindependiente"/>
        <w:ind w:right="714"/>
        <w:jc w:val="both"/>
      </w:pPr>
    </w:p>
    <w:p w14:paraId="0511A628" w14:textId="77777777" w:rsidR="00E247FD" w:rsidRDefault="00817CCD" w:rsidP="00E247FD">
      <w:pPr>
        <w:pStyle w:val="Textoindependiente"/>
        <w:ind w:right="714"/>
        <w:jc w:val="both"/>
      </w:pPr>
      <w:r>
        <w:t xml:space="preserve">Con el </w:t>
      </w:r>
      <w:r w:rsidR="00E247FD">
        <w:t xml:space="preserve">Plan Institucional de Capacitación </w:t>
      </w:r>
      <w:r>
        <w:t xml:space="preserve">se busca fortalecer </w:t>
      </w:r>
      <w:r w:rsidR="00E247FD">
        <w:t xml:space="preserve">las habilidades, capacidades y competencias de los servidores de Función Pública, </w:t>
      </w:r>
      <w:r w:rsidR="00E247FD">
        <w:lastRenderedPageBreak/>
        <w:t>promoviendo el desarrollo integral, personal e institucional</w:t>
      </w:r>
      <w:r>
        <w:t>.</w:t>
      </w:r>
    </w:p>
    <w:p w14:paraId="112010B8" w14:textId="77777777" w:rsidR="00E247FD" w:rsidRDefault="00D32E64" w:rsidP="00E247FD">
      <w:pPr>
        <w:pStyle w:val="Textoindependiente"/>
        <w:ind w:right="714"/>
        <w:jc w:val="both"/>
      </w:pPr>
      <w:r>
        <w:t xml:space="preserve"> </w:t>
      </w:r>
    </w:p>
    <w:p w14:paraId="162E2190" w14:textId="77777777" w:rsidR="00D32E64" w:rsidRDefault="00E247FD" w:rsidP="00D32E64">
      <w:pPr>
        <w:pStyle w:val="Textoindependiente"/>
        <w:ind w:right="714"/>
        <w:jc w:val="both"/>
      </w:pPr>
      <w:r>
        <w:t>De conformidad con lo anterior, se tendrá como insumo los análisis de resultados de la</w:t>
      </w:r>
      <w:r w:rsidR="00817CCD">
        <w:t xml:space="preserve"> encuesta de necesidades de capacitación y los resultados de la medición de clima organizacional. </w:t>
      </w:r>
      <w:r>
        <w:t xml:space="preserve"> </w:t>
      </w:r>
    </w:p>
    <w:p w14:paraId="02CA4611" w14:textId="77777777" w:rsidR="00E247FD" w:rsidRPr="00B55F9E" w:rsidRDefault="00E247FD" w:rsidP="00D32E64">
      <w:pPr>
        <w:pStyle w:val="Ttulo3"/>
        <w:numPr>
          <w:ilvl w:val="0"/>
          <w:numId w:val="0"/>
        </w:numPr>
        <w:ind w:right="758"/>
        <w:jc w:val="both"/>
        <w:rPr>
          <w:sz w:val="24"/>
          <w:szCs w:val="24"/>
        </w:rPr>
      </w:pPr>
      <w:r w:rsidRPr="00B55F9E">
        <w:rPr>
          <w:sz w:val="24"/>
          <w:szCs w:val="24"/>
        </w:rPr>
        <w:t>Estrategia de evaluación del desempeño.</w:t>
      </w:r>
    </w:p>
    <w:p w14:paraId="24EEA8DC" w14:textId="77777777" w:rsidR="00E247FD" w:rsidRDefault="00E247FD" w:rsidP="00E247FD">
      <w:pPr>
        <w:pStyle w:val="Textoindependiente"/>
        <w:ind w:right="714"/>
        <w:jc w:val="both"/>
      </w:pPr>
    </w:p>
    <w:p w14:paraId="72D0B99E" w14:textId="77777777" w:rsidR="00E247FD" w:rsidRDefault="00B179DA" w:rsidP="00E247FD">
      <w:pPr>
        <w:pStyle w:val="Textoindependiente"/>
        <w:ind w:right="714"/>
        <w:jc w:val="both"/>
      </w:pPr>
      <w:r>
        <w:t>Se establecerán y analizarán</w:t>
      </w:r>
      <w:r w:rsidR="00E247FD">
        <w:t xml:space="preserve"> los planes de mejoramiento individual de aquellos servidores que cuenten con un puntaje menor de 85</w:t>
      </w:r>
      <w:r w:rsidR="00451283">
        <w:t xml:space="preserve">, como estrategia para </w:t>
      </w:r>
      <w:r w:rsidR="00E247FD">
        <w:t xml:space="preserve">el fortalecimiento integral del servidor. </w:t>
      </w:r>
      <w:r w:rsidR="00451283">
        <w:t>Así mismo, y como parte del Plan de incentivos se realizará un reconocimiento anual al funcionario con la mejor calificación.</w:t>
      </w:r>
    </w:p>
    <w:p w14:paraId="4C6DCDFF" w14:textId="77777777" w:rsidR="00E247FD" w:rsidRPr="00B55F9E" w:rsidRDefault="00E247FD" w:rsidP="00451283">
      <w:pPr>
        <w:pStyle w:val="Ttulo3"/>
        <w:numPr>
          <w:ilvl w:val="0"/>
          <w:numId w:val="0"/>
        </w:numPr>
        <w:ind w:right="758"/>
        <w:jc w:val="both"/>
        <w:rPr>
          <w:sz w:val="24"/>
          <w:szCs w:val="24"/>
        </w:rPr>
      </w:pPr>
      <w:r w:rsidRPr="00B55F9E">
        <w:rPr>
          <w:sz w:val="24"/>
          <w:szCs w:val="24"/>
        </w:rPr>
        <w:t>Estrategia de Gestión de la información</w:t>
      </w:r>
    </w:p>
    <w:p w14:paraId="2B84832F" w14:textId="77777777" w:rsidR="00E247FD" w:rsidRPr="004E294A" w:rsidRDefault="00E247FD" w:rsidP="00E247FD">
      <w:pPr>
        <w:pStyle w:val="Textoindependiente"/>
        <w:ind w:right="714"/>
        <w:jc w:val="both"/>
      </w:pPr>
    </w:p>
    <w:p w14:paraId="15A969DC" w14:textId="56DBF7F3" w:rsidR="00E247FD" w:rsidRPr="004E294A" w:rsidRDefault="00B860C9" w:rsidP="00E247FD">
      <w:pPr>
        <w:pStyle w:val="Textoindependiente"/>
        <w:ind w:right="714"/>
        <w:jc w:val="both"/>
      </w:pPr>
      <w:r w:rsidRPr="004E294A">
        <w:t xml:space="preserve">En esta línea se busca analizar la información de los diferentes procedimientos </w:t>
      </w:r>
      <w:r w:rsidR="00E247FD" w:rsidRPr="004E294A">
        <w:t>de Gestión Humana, que permit</w:t>
      </w:r>
      <w:r w:rsidR="004E294A" w:rsidRPr="004E294A">
        <w:t>en</w:t>
      </w:r>
      <w:r w:rsidR="00E247FD" w:rsidRPr="004E294A">
        <w:t xml:space="preserve"> </w:t>
      </w:r>
      <w:r w:rsidR="004E294A" w:rsidRPr="004E294A">
        <w:t xml:space="preserve">tener un control sobre la planta de cargos, </w:t>
      </w:r>
      <w:r w:rsidR="006D0FFC" w:rsidRPr="004E294A">
        <w:t>salarios estadísticos</w:t>
      </w:r>
      <w:r w:rsidR="004E294A" w:rsidRPr="004E294A">
        <w:t xml:space="preserve"> presupuestales e información básica de los servidores, </w:t>
      </w:r>
      <w:r w:rsidR="00E247FD" w:rsidRPr="004E294A">
        <w:t>suministrar los reportes de las actividades y los seguimientos correspondientes a los informes presentados por el área a las demás dependencias que lo requieran,</w:t>
      </w:r>
      <w:r w:rsidR="004E294A" w:rsidRPr="004E294A">
        <w:t xml:space="preserve"> con el objetivo de mejorar la </w:t>
      </w:r>
      <w:r w:rsidR="00E247FD" w:rsidRPr="004E294A">
        <w:t>calidad de</w:t>
      </w:r>
      <w:r w:rsidR="004E294A" w:rsidRPr="004E294A">
        <w:t xml:space="preserve"> la</w:t>
      </w:r>
      <w:r w:rsidR="00E247FD" w:rsidRPr="004E294A">
        <w:t xml:space="preserve"> información</w:t>
      </w:r>
      <w:r w:rsidR="004E294A" w:rsidRPr="004E294A">
        <w:t>.</w:t>
      </w:r>
      <w:r w:rsidR="00E247FD" w:rsidRPr="004E294A">
        <w:t xml:space="preserve"> </w:t>
      </w:r>
    </w:p>
    <w:p w14:paraId="1F4ED0D9" w14:textId="77777777" w:rsidR="00E247FD" w:rsidRPr="00B55F9E" w:rsidRDefault="00E247FD" w:rsidP="00451283">
      <w:pPr>
        <w:pStyle w:val="Ttulo3"/>
        <w:numPr>
          <w:ilvl w:val="0"/>
          <w:numId w:val="0"/>
        </w:numPr>
        <w:ind w:right="758"/>
        <w:jc w:val="both"/>
        <w:rPr>
          <w:sz w:val="24"/>
          <w:szCs w:val="24"/>
        </w:rPr>
      </w:pPr>
      <w:r w:rsidRPr="00B55F9E">
        <w:rPr>
          <w:sz w:val="24"/>
          <w:szCs w:val="24"/>
        </w:rPr>
        <w:t>Estrategia en el Procedimiento de Retiro.</w:t>
      </w:r>
    </w:p>
    <w:p w14:paraId="2DAEE9F4" w14:textId="77777777" w:rsidR="00E247FD" w:rsidRPr="00332EDC" w:rsidRDefault="00E247FD" w:rsidP="00E247FD">
      <w:pPr>
        <w:pStyle w:val="Textoindependiente"/>
        <w:ind w:right="714"/>
        <w:jc w:val="both"/>
        <w:rPr>
          <w:highlight w:val="yellow"/>
        </w:rPr>
      </w:pPr>
    </w:p>
    <w:p w14:paraId="2A51F64E" w14:textId="2C6F9B76" w:rsidR="00E247FD" w:rsidRDefault="005E15FF" w:rsidP="00C87514">
      <w:pPr>
        <w:pStyle w:val="Textoindependiente"/>
        <w:ind w:right="714"/>
        <w:jc w:val="both"/>
      </w:pPr>
      <w:r w:rsidRPr="007557C7">
        <w:t xml:space="preserve">Establecimiento de estrategias que le permitan a la </w:t>
      </w:r>
      <w:r w:rsidR="006D0FFC" w:rsidRPr="007557C7">
        <w:t>Institución</w:t>
      </w:r>
      <w:r w:rsidRPr="007557C7">
        <w:t xml:space="preserve"> la identificación y el análisis de las causas de retiros de los Servidores de la En</w:t>
      </w:r>
      <w:r w:rsidR="007557C7">
        <w:t>tidad.</w:t>
      </w:r>
    </w:p>
    <w:p w14:paraId="2562DED0" w14:textId="77777777" w:rsidR="002856F7" w:rsidRDefault="002856F7" w:rsidP="002856F7">
      <w:pPr>
        <w:rPr>
          <w:highlight w:val="yellow"/>
        </w:rPr>
      </w:pPr>
    </w:p>
    <w:p w14:paraId="5D0A882F" w14:textId="77777777" w:rsidR="00497E8B" w:rsidRDefault="00305FDD" w:rsidP="00497E8B">
      <w:pPr>
        <w:pStyle w:val="Ttulo1"/>
        <w:numPr>
          <w:ilvl w:val="0"/>
          <w:numId w:val="7"/>
        </w:numPr>
        <w:spacing w:before="0"/>
        <w:rPr>
          <w:rFonts w:ascii="Arial" w:hAnsi="Arial" w:cs="Arial"/>
          <w:sz w:val="24"/>
          <w:szCs w:val="24"/>
        </w:rPr>
      </w:pPr>
      <w:r w:rsidRPr="00305FDD">
        <w:rPr>
          <w:rFonts w:ascii="Arial" w:hAnsi="Arial" w:cs="Arial"/>
          <w:sz w:val="24"/>
          <w:szCs w:val="24"/>
        </w:rPr>
        <w:t>EVALUACIÓN DEL PLAN</w:t>
      </w:r>
    </w:p>
    <w:p w14:paraId="78175CDF" w14:textId="77777777" w:rsidR="00497E8B" w:rsidRPr="00497E8B" w:rsidRDefault="00497E8B" w:rsidP="00497E8B">
      <w:pPr>
        <w:rPr>
          <w:lang w:val="en-US"/>
        </w:rPr>
      </w:pPr>
    </w:p>
    <w:p w14:paraId="3352C322" w14:textId="0677F6C3" w:rsidR="00497E8B" w:rsidRDefault="00497E8B" w:rsidP="00497E8B">
      <w:pPr>
        <w:pStyle w:val="Textoindependiente"/>
        <w:ind w:right="714"/>
        <w:jc w:val="both"/>
      </w:pPr>
      <w:r w:rsidRPr="00497E8B">
        <w:t>El seguimiento a la ejecución del Plan Estratégico</w:t>
      </w:r>
      <w:r>
        <w:t xml:space="preserve"> de Gestión Humana del Instituto de cultura y Patrimonio de </w:t>
      </w:r>
      <w:r w:rsidR="00865865">
        <w:t>Antioquia</w:t>
      </w:r>
      <w:r w:rsidRPr="00497E8B">
        <w:t xml:space="preserve"> se realizará a través de</w:t>
      </w:r>
      <w:r>
        <w:t xml:space="preserve"> los indicadores diseñados para cada uno de los planes, los cuales hacen parte integral de </w:t>
      </w:r>
      <w:r w:rsidR="004B7C1F">
        <w:t>este</w:t>
      </w:r>
      <w:r>
        <w:t xml:space="preserve"> documento. Adicionalmente se </w:t>
      </w:r>
      <w:r w:rsidR="006D0FFC">
        <w:t>llevarán</w:t>
      </w:r>
      <w:r>
        <w:t xml:space="preserve"> a cabo las siguientes actividades para dar cuenta del avance del Plan Estratégico: </w:t>
      </w:r>
      <w:r w:rsidRPr="00497E8B">
        <w:t xml:space="preserve"> </w:t>
      </w:r>
    </w:p>
    <w:p w14:paraId="0914CD64" w14:textId="77777777" w:rsidR="00497E8B" w:rsidRDefault="00497E8B" w:rsidP="00497E8B">
      <w:pPr>
        <w:pStyle w:val="Textoindependiente"/>
        <w:ind w:right="714"/>
        <w:jc w:val="both"/>
      </w:pPr>
    </w:p>
    <w:p w14:paraId="7E18273A" w14:textId="77777777" w:rsidR="00497E8B" w:rsidRDefault="00497E8B" w:rsidP="00497E8B">
      <w:pPr>
        <w:pStyle w:val="Textoindependiente"/>
        <w:numPr>
          <w:ilvl w:val="0"/>
          <w:numId w:val="33"/>
        </w:numPr>
        <w:ind w:right="714"/>
        <w:jc w:val="both"/>
      </w:pPr>
      <w:r>
        <w:t>I</w:t>
      </w:r>
      <w:r w:rsidRPr="00497E8B">
        <w:t>nform</w:t>
      </w:r>
      <w:r>
        <w:t xml:space="preserve">es </w:t>
      </w:r>
      <w:r w:rsidRPr="00497E8B">
        <w:t>semestrales y/o anuales, que ser</w:t>
      </w:r>
      <w:r>
        <w:t xml:space="preserve">virán de insumo para la toma de </w:t>
      </w:r>
      <w:r w:rsidRPr="00497E8B">
        <w:t>decisiones del área.</w:t>
      </w:r>
    </w:p>
    <w:p w14:paraId="7FA5DB38" w14:textId="77777777" w:rsidR="00497E8B" w:rsidRDefault="00497E8B" w:rsidP="00497E8B">
      <w:pPr>
        <w:pStyle w:val="Textoindependiente"/>
        <w:ind w:right="714"/>
        <w:jc w:val="both"/>
      </w:pPr>
    </w:p>
    <w:p w14:paraId="18D7FCFD" w14:textId="77777777" w:rsidR="004B7C1F" w:rsidRDefault="00497E8B" w:rsidP="008470F4">
      <w:pPr>
        <w:pStyle w:val="Textoindependiente"/>
        <w:numPr>
          <w:ilvl w:val="0"/>
          <w:numId w:val="33"/>
        </w:numPr>
        <w:ind w:right="714"/>
        <w:jc w:val="both"/>
      </w:pPr>
      <w:r w:rsidRPr="00497E8B">
        <w:t>FURAG II (Formato único de reporte de avance de la gestión).</w:t>
      </w:r>
    </w:p>
    <w:p w14:paraId="31114350" w14:textId="77777777" w:rsidR="004B7C1F" w:rsidRDefault="004B7C1F" w:rsidP="004B7C1F">
      <w:pPr>
        <w:pStyle w:val="Textoindependiente"/>
        <w:tabs>
          <w:tab w:val="left" w:pos="1022"/>
        </w:tabs>
        <w:ind w:right="714"/>
        <w:jc w:val="both"/>
      </w:pPr>
    </w:p>
    <w:p w14:paraId="7E501FE3" w14:textId="77777777" w:rsidR="00046572" w:rsidRPr="004B7C1F" w:rsidRDefault="004B7C1F" w:rsidP="004B7C1F">
      <w:pPr>
        <w:pStyle w:val="Ttulo1"/>
        <w:numPr>
          <w:ilvl w:val="0"/>
          <w:numId w:val="7"/>
        </w:numPr>
        <w:spacing w:before="0"/>
        <w:rPr>
          <w:rFonts w:ascii="Arial" w:hAnsi="Arial" w:cs="Arial"/>
          <w:sz w:val="24"/>
          <w:szCs w:val="24"/>
        </w:rPr>
      </w:pPr>
      <w:r w:rsidRPr="004B7C1F">
        <w:rPr>
          <w:rFonts w:ascii="Arial" w:hAnsi="Arial" w:cs="Arial"/>
          <w:sz w:val="24"/>
          <w:szCs w:val="24"/>
        </w:rPr>
        <w:lastRenderedPageBreak/>
        <w:t>R</w:t>
      </w:r>
      <w:r w:rsidR="00046572" w:rsidRPr="004B7C1F">
        <w:rPr>
          <w:rFonts w:ascii="Arial" w:hAnsi="Arial" w:cs="Arial"/>
          <w:sz w:val="24"/>
          <w:szCs w:val="24"/>
        </w:rPr>
        <w:t>EGISTRO</w:t>
      </w:r>
    </w:p>
    <w:p w14:paraId="62E440C6" w14:textId="77777777" w:rsidR="00046572" w:rsidRPr="004B7C1F" w:rsidRDefault="00046572" w:rsidP="004B7C1F">
      <w:pPr>
        <w:pStyle w:val="Textoindependiente"/>
        <w:ind w:right="714"/>
        <w:jc w:val="both"/>
      </w:pPr>
    </w:p>
    <w:p w14:paraId="6995C8C3" w14:textId="77777777" w:rsidR="00046572" w:rsidRPr="004B7C1F" w:rsidRDefault="00046572" w:rsidP="004B7C1F">
      <w:pPr>
        <w:pStyle w:val="Textoindependiente"/>
        <w:ind w:right="714"/>
        <w:jc w:val="both"/>
      </w:pPr>
      <w:r w:rsidRPr="004B7C1F">
        <w:t>Durante la ejecución de</w:t>
      </w:r>
      <w:r w:rsidR="004B7C1F">
        <w:t xml:space="preserve">l plan de </w:t>
      </w:r>
      <w:r w:rsidRPr="004B7C1F">
        <w:t>capacitación, bienestar y seguridad en el trabajo se deberán dejar los siguientes registros:</w:t>
      </w:r>
    </w:p>
    <w:p w14:paraId="3243E311" w14:textId="77777777" w:rsidR="00046572" w:rsidRPr="004B7C1F" w:rsidRDefault="00046572" w:rsidP="004B7C1F">
      <w:pPr>
        <w:pStyle w:val="Textoindependiente"/>
        <w:ind w:right="714"/>
        <w:jc w:val="both"/>
      </w:pPr>
    </w:p>
    <w:p w14:paraId="716AD12C" w14:textId="77777777" w:rsidR="00046572" w:rsidRPr="004B7C1F" w:rsidRDefault="00046572" w:rsidP="004B7C1F">
      <w:pPr>
        <w:pStyle w:val="Textoindependiente"/>
        <w:ind w:right="714"/>
        <w:jc w:val="both"/>
      </w:pPr>
      <w:r w:rsidRPr="004B7C1F">
        <w:t xml:space="preserve">Registro de asistencia: </w:t>
      </w:r>
      <w:r w:rsidR="004B7C1F">
        <w:t>e</w:t>
      </w:r>
      <w:r w:rsidRPr="004B7C1F">
        <w:t>ste registro debe ser diligenciado por todos los asistentes a las actividades</w:t>
      </w:r>
      <w:r w:rsidR="004B7C1F">
        <w:t xml:space="preserve"> lo que permitirá llevar </w:t>
      </w:r>
      <w:r w:rsidRPr="004B7C1F">
        <w:t>una estadística sobre el índice de participación.</w:t>
      </w:r>
    </w:p>
    <w:p w14:paraId="29E7888F" w14:textId="77777777" w:rsidR="00046572" w:rsidRPr="004B7C1F" w:rsidRDefault="00046572" w:rsidP="004B7C1F">
      <w:pPr>
        <w:pStyle w:val="Textoindependiente"/>
        <w:ind w:right="714"/>
        <w:jc w:val="both"/>
      </w:pPr>
    </w:p>
    <w:p w14:paraId="326EAE4A" w14:textId="77777777" w:rsidR="00046572" w:rsidRDefault="00046572" w:rsidP="004B7C1F">
      <w:pPr>
        <w:pStyle w:val="Textoindependiente"/>
        <w:ind w:right="714"/>
        <w:jc w:val="both"/>
      </w:pPr>
      <w:r w:rsidRPr="004B7C1F">
        <w:t xml:space="preserve">Registro de la evaluación: </w:t>
      </w:r>
      <w:r w:rsidR="004B7C1F">
        <w:t>a</w:t>
      </w:r>
      <w:r w:rsidRPr="004B7C1F">
        <w:t>plicará para todas las actividades que se lleven a cabo. Se efectuará una vez finalice la actividad a través del formato diseñado para ello, con el propósito de conocer la percepción de los funcionarios que participaron. En caso de no ser posible la aplicación de la evaluación a todos los asistentes, se practicará a una muestra aleatoria que debe ser representativa.</w:t>
      </w:r>
    </w:p>
    <w:p w14:paraId="5B212CA4" w14:textId="77777777" w:rsidR="003F4E5D" w:rsidRDefault="003F4E5D" w:rsidP="004B7C1F">
      <w:pPr>
        <w:pStyle w:val="Textoindependiente"/>
        <w:ind w:right="714"/>
        <w:jc w:val="both"/>
      </w:pPr>
    </w:p>
    <w:p w14:paraId="22BA6EAA" w14:textId="77777777" w:rsidR="008470F4" w:rsidRPr="004B7C1F" w:rsidRDefault="008470F4" w:rsidP="004B7C1F">
      <w:pPr>
        <w:pStyle w:val="Textoindependiente"/>
        <w:ind w:right="714"/>
        <w:jc w:val="both"/>
      </w:pPr>
    </w:p>
    <w:p w14:paraId="6534367D" w14:textId="77777777" w:rsidR="00046572" w:rsidRPr="009F4AB7" w:rsidRDefault="00046572" w:rsidP="003F4E5D">
      <w:pPr>
        <w:pStyle w:val="Ttulo1"/>
        <w:numPr>
          <w:ilvl w:val="0"/>
          <w:numId w:val="7"/>
        </w:numPr>
        <w:spacing w:before="0"/>
        <w:rPr>
          <w:rFonts w:ascii="Arial" w:hAnsi="Arial" w:cs="Arial"/>
          <w:sz w:val="24"/>
          <w:szCs w:val="24"/>
          <w:lang w:val="es-CO"/>
        </w:rPr>
      </w:pPr>
      <w:r w:rsidRPr="009F4AB7">
        <w:rPr>
          <w:rFonts w:ascii="Arial" w:hAnsi="Arial" w:cs="Arial"/>
          <w:sz w:val="24"/>
          <w:szCs w:val="24"/>
          <w:lang w:val="es-CO"/>
        </w:rPr>
        <w:t>PROCESOS QUE HACEN PARTE INTEGRAL DEL PLAN ESTRATÉGICO</w:t>
      </w:r>
    </w:p>
    <w:p w14:paraId="1F1B453C" w14:textId="77777777" w:rsidR="00046572" w:rsidRPr="009F4AB7" w:rsidRDefault="00046572" w:rsidP="003F4E5D">
      <w:pPr>
        <w:pStyle w:val="Textoindependiente"/>
        <w:ind w:right="714"/>
        <w:jc w:val="both"/>
      </w:pPr>
    </w:p>
    <w:p w14:paraId="743BD0E1" w14:textId="77777777" w:rsidR="00046572" w:rsidRPr="009F4AB7" w:rsidRDefault="00046572" w:rsidP="003F4E5D">
      <w:pPr>
        <w:pStyle w:val="Textoindependiente"/>
        <w:ind w:right="714"/>
        <w:jc w:val="both"/>
      </w:pPr>
      <w:r w:rsidRPr="009F4AB7">
        <w:t>ANEXO 1. Plan anual de vacantes</w:t>
      </w:r>
    </w:p>
    <w:p w14:paraId="35C94FE2" w14:textId="77777777" w:rsidR="00D91C25" w:rsidRPr="009F4AB7" w:rsidRDefault="00D91C25" w:rsidP="003F4E5D">
      <w:pPr>
        <w:pStyle w:val="Textoindependiente"/>
        <w:ind w:right="714"/>
        <w:jc w:val="both"/>
      </w:pPr>
    </w:p>
    <w:p w14:paraId="070A6C98" w14:textId="77777777" w:rsidR="00D91C25" w:rsidRPr="009F4AB7" w:rsidRDefault="00D91C25" w:rsidP="003F4E5D">
      <w:pPr>
        <w:pStyle w:val="Textoindependiente"/>
        <w:ind w:right="714"/>
        <w:jc w:val="both"/>
      </w:pPr>
      <w:r w:rsidRPr="009F4AB7">
        <w:t>ANEXO 2. Plan de previsión de recursos Humanos</w:t>
      </w:r>
    </w:p>
    <w:p w14:paraId="35F4AE61" w14:textId="77777777" w:rsidR="00046572" w:rsidRPr="009F4AB7" w:rsidRDefault="00046572" w:rsidP="003F4E5D">
      <w:pPr>
        <w:pStyle w:val="Textoindependiente"/>
        <w:ind w:right="714"/>
        <w:jc w:val="both"/>
      </w:pPr>
    </w:p>
    <w:p w14:paraId="06D28AB2" w14:textId="77777777" w:rsidR="00046572" w:rsidRPr="009F4AB7" w:rsidRDefault="00046572" w:rsidP="003F4E5D">
      <w:pPr>
        <w:pStyle w:val="Textoindependiente"/>
        <w:ind w:right="714"/>
        <w:jc w:val="both"/>
      </w:pPr>
      <w:r w:rsidRPr="009F4AB7">
        <w:t xml:space="preserve">ANEXO </w:t>
      </w:r>
      <w:r w:rsidR="00214D50" w:rsidRPr="009F4AB7">
        <w:t>3</w:t>
      </w:r>
      <w:r w:rsidRPr="009F4AB7">
        <w:t>. Plan de registro y seguimiento del SIGEP</w:t>
      </w:r>
    </w:p>
    <w:p w14:paraId="561F7EC4" w14:textId="77777777" w:rsidR="00046572" w:rsidRPr="009F4AB7" w:rsidRDefault="00046572" w:rsidP="003F4E5D">
      <w:pPr>
        <w:pStyle w:val="Textoindependiente"/>
        <w:ind w:right="714"/>
        <w:jc w:val="both"/>
      </w:pPr>
    </w:p>
    <w:p w14:paraId="114F1693" w14:textId="77777777" w:rsidR="00046572" w:rsidRPr="009F4AB7" w:rsidRDefault="00046572" w:rsidP="003F4E5D">
      <w:pPr>
        <w:pStyle w:val="Textoindependiente"/>
        <w:ind w:right="714"/>
        <w:jc w:val="both"/>
      </w:pPr>
      <w:r w:rsidRPr="009F4AB7">
        <w:t xml:space="preserve">Se encuentra en </w:t>
      </w:r>
      <w:hyperlink r:id="rId14">
        <w:r w:rsidRPr="009F4AB7">
          <w:t xml:space="preserve">www.sigep.gov.co. </w:t>
        </w:r>
      </w:hyperlink>
      <w:r w:rsidRPr="009F4AB7">
        <w:t xml:space="preserve">El registro de la información en el SIGEP se monitorea constantemente. Cada vez que ingresa un nuevo funcionario debe alimentar la información. En el mes de marzo se les informa a todos los funcionarios que deben actualizar la información y la declaración de bienes y rentas. </w:t>
      </w:r>
    </w:p>
    <w:p w14:paraId="2221B210" w14:textId="77777777" w:rsidR="003F4E5D" w:rsidRPr="009F4AB7" w:rsidRDefault="003F4E5D" w:rsidP="003F4E5D">
      <w:pPr>
        <w:pStyle w:val="Textoindependiente"/>
        <w:ind w:right="714"/>
        <w:jc w:val="both"/>
      </w:pPr>
    </w:p>
    <w:p w14:paraId="01B8CD2F" w14:textId="77777777" w:rsidR="00046572" w:rsidRPr="009F4AB7" w:rsidRDefault="00046572" w:rsidP="003F4E5D">
      <w:pPr>
        <w:pStyle w:val="Textoindependiente"/>
        <w:ind w:right="714"/>
        <w:jc w:val="both"/>
      </w:pPr>
      <w:r w:rsidRPr="009F4AB7">
        <w:t xml:space="preserve">ANEXO </w:t>
      </w:r>
      <w:r w:rsidR="00214D50" w:rsidRPr="009F4AB7">
        <w:t>4</w:t>
      </w:r>
      <w:r w:rsidRPr="009F4AB7">
        <w:t xml:space="preserve">. </w:t>
      </w:r>
      <w:r w:rsidR="006055D0" w:rsidRPr="009F4AB7">
        <w:t xml:space="preserve">Análisis </w:t>
      </w:r>
      <w:r w:rsidRPr="009F4AB7">
        <w:t xml:space="preserve">de resultados de la </w:t>
      </w:r>
      <w:r w:rsidR="003F4E5D" w:rsidRPr="009F4AB7">
        <w:t xml:space="preserve">evaluación de desempeño laboral. </w:t>
      </w:r>
    </w:p>
    <w:p w14:paraId="29A42E7C" w14:textId="77777777" w:rsidR="003F4E5D" w:rsidRPr="009F4AB7" w:rsidRDefault="003F4E5D" w:rsidP="003F4E5D">
      <w:pPr>
        <w:pStyle w:val="Textoindependiente"/>
        <w:ind w:right="714"/>
        <w:jc w:val="both"/>
      </w:pPr>
    </w:p>
    <w:p w14:paraId="1A981D8C" w14:textId="77777777" w:rsidR="00046572" w:rsidRPr="009F4AB7" w:rsidRDefault="00214D50" w:rsidP="003F4E5D">
      <w:pPr>
        <w:pStyle w:val="Textoindependiente"/>
        <w:ind w:right="714"/>
        <w:jc w:val="both"/>
      </w:pPr>
      <w:r w:rsidRPr="009F4AB7">
        <w:t>ANEXO 5</w:t>
      </w:r>
      <w:r w:rsidR="00046572" w:rsidRPr="009F4AB7">
        <w:t>. Plan institucional de bienestar</w:t>
      </w:r>
      <w:r w:rsidR="007C5EDF" w:rsidRPr="009F4AB7">
        <w:t xml:space="preserve"> e incentivos.</w:t>
      </w:r>
    </w:p>
    <w:p w14:paraId="58B24DD0" w14:textId="77777777" w:rsidR="00046572" w:rsidRPr="009F4AB7" w:rsidRDefault="00046572" w:rsidP="003F4E5D">
      <w:pPr>
        <w:pStyle w:val="Textoindependiente"/>
        <w:ind w:right="714"/>
        <w:jc w:val="both"/>
      </w:pPr>
    </w:p>
    <w:p w14:paraId="4B60091E" w14:textId="77777777" w:rsidR="00046572" w:rsidRPr="009F4AB7" w:rsidRDefault="00046572" w:rsidP="003F4E5D">
      <w:pPr>
        <w:pStyle w:val="Textoindependiente"/>
        <w:ind w:right="714"/>
        <w:jc w:val="both"/>
      </w:pPr>
      <w:r w:rsidRPr="009F4AB7">
        <w:t xml:space="preserve">El Plan de Bienestar para </w:t>
      </w:r>
      <w:r w:rsidR="003F4E5D" w:rsidRPr="009F4AB7">
        <w:t xml:space="preserve">la vigencia 2019 estará enfocado a desarrollar actividades que proporciones calidad de vida a los funcionarios, lo que a su vez propicie un clima laboral óptimo para alcanzar los objetivos Institucionales. </w:t>
      </w:r>
    </w:p>
    <w:p w14:paraId="3E4A9499" w14:textId="14FBA8B5" w:rsidR="008470F4" w:rsidRDefault="008470F4" w:rsidP="003F4E5D">
      <w:pPr>
        <w:pStyle w:val="Textoindependiente"/>
        <w:ind w:right="714"/>
        <w:jc w:val="both"/>
      </w:pPr>
    </w:p>
    <w:p w14:paraId="1583E6EC" w14:textId="003EA3EF" w:rsidR="00143104" w:rsidRDefault="00143104" w:rsidP="003F4E5D">
      <w:pPr>
        <w:pStyle w:val="Textoindependiente"/>
        <w:ind w:right="714"/>
        <w:jc w:val="both"/>
      </w:pPr>
    </w:p>
    <w:p w14:paraId="7E23C423" w14:textId="3D287B63" w:rsidR="00143104" w:rsidRDefault="00143104" w:rsidP="003F4E5D">
      <w:pPr>
        <w:pStyle w:val="Textoindependiente"/>
        <w:ind w:right="714"/>
        <w:jc w:val="both"/>
      </w:pPr>
    </w:p>
    <w:p w14:paraId="551252D0" w14:textId="3AFFEB33" w:rsidR="00143104" w:rsidRDefault="00143104" w:rsidP="003F4E5D">
      <w:pPr>
        <w:pStyle w:val="Textoindependiente"/>
        <w:ind w:right="714"/>
        <w:jc w:val="both"/>
      </w:pPr>
    </w:p>
    <w:p w14:paraId="06EEE41D" w14:textId="77777777" w:rsidR="00143104" w:rsidRPr="009F4AB7" w:rsidRDefault="00143104" w:rsidP="003F4E5D">
      <w:pPr>
        <w:pStyle w:val="Textoindependiente"/>
        <w:ind w:right="714"/>
        <w:jc w:val="both"/>
      </w:pPr>
    </w:p>
    <w:p w14:paraId="4E337D1C" w14:textId="77777777" w:rsidR="00046572" w:rsidRPr="009F4AB7" w:rsidRDefault="00214D50" w:rsidP="003F4E5D">
      <w:pPr>
        <w:pStyle w:val="Textoindependiente"/>
        <w:ind w:right="714"/>
        <w:jc w:val="both"/>
      </w:pPr>
      <w:r w:rsidRPr="009F4AB7">
        <w:t>ANEXO 6</w:t>
      </w:r>
      <w:r w:rsidR="00046572" w:rsidRPr="009F4AB7">
        <w:t xml:space="preserve">. Plan de seguridad y salud en el Trabajo </w:t>
      </w:r>
    </w:p>
    <w:p w14:paraId="2546BF8E" w14:textId="77777777" w:rsidR="003F4E5D" w:rsidRPr="009F4AB7" w:rsidRDefault="003F4E5D" w:rsidP="003F4E5D">
      <w:pPr>
        <w:pStyle w:val="Textoindependiente"/>
        <w:ind w:right="714"/>
        <w:jc w:val="both"/>
      </w:pPr>
    </w:p>
    <w:p w14:paraId="262F7DFC" w14:textId="77777777" w:rsidR="00046572" w:rsidRDefault="00214D50" w:rsidP="008470F4">
      <w:pPr>
        <w:pStyle w:val="Textoindependiente"/>
        <w:ind w:right="714"/>
        <w:jc w:val="both"/>
      </w:pPr>
      <w:r w:rsidRPr="009F4AB7">
        <w:t>ANEXO 7</w:t>
      </w:r>
      <w:r w:rsidR="00046572" w:rsidRPr="009F4AB7">
        <w:t>. Plan Institucional de Capacitación</w:t>
      </w:r>
      <w:r w:rsidR="008470F4" w:rsidRPr="009F4AB7">
        <w:t>.</w:t>
      </w:r>
    </w:p>
    <w:p w14:paraId="0700E665" w14:textId="3347C631" w:rsidR="008470F4" w:rsidRDefault="008470F4" w:rsidP="008470F4">
      <w:pPr>
        <w:pStyle w:val="Textoindependiente"/>
        <w:ind w:right="714"/>
        <w:jc w:val="both"/>
      </w:pPr>
    </w:p>
    <w:p w14:paraId="638B24F5" w14:textId="6C15BF11" w:rsidR="00143104" w:rsidRDefault="00143104" w:rsidP="008470F4">
      <w:pPr>
        <w:pStyle w:val="Textoindependiente"/>
        <w:ind w:right="714"/>
        <w:jc w:val="both"/>
      </w:pPr>
    </w:p>
    <w:p w14:paraId="194FD6E1" w14:textId="15B1E52F" w:rsidR="00143104" w:rsidRDefault="00143104" w:rsidP="008470F4">
      <w:pPr>
        <w:pStyle w:val="Textoindependiente"/>
        <w:ind w:right="714"/>
        <w:jc w:val="both"/>
      </w:pPr>
    </w:p>
    <w:p w14:paraId="64B1FBD6" w14:textId="1B1730B0" w:rsidR="00143104" w:rsidRDefault="00143104" w:rsidP="008470F4">
      <w:pPr>
        <w:pStyle w:val="Textoindependiente"/>
        <w:ind w:right="714"/>
        <w:jc w:val="both"/>
      </w:pPr>
    </w:p>
    <w:p w14:paraId="63B391A6" w14:textId="77777777" w:rsidR="00143104" w:rsidRDefault="00143104" w:rsidP="008470F4">
      <w:pPr>
        <w:pStyle w:val="Textoindependiente"/>
        <w:ind w:right="714"/>
        <w:jc w:val="both"/>
      </w:pPr>
    </w:p>
    <w:p w14:paraId="5BBFDAC9" w14:textId="587F7764" w:rsidR="00143104" w:rsidRPr="00143104" w:rsidRDefault="00143104" w:rsidP="008470F4">
      <w:pPr>
        <w:pStyle w:val="Textoindependiente"/>
        <w:ind w:right="714"/>
        <w:jc w:val="both"/>
        <w:rPr>
          <w:b/>
          <w:bCs/>
          <w:sz w:val="20"/>
          <w:szCs w:val="20"/>
        </w:rPr>
      </w:pPr>
      <w:r w:rsidRPr="00143104">
        <w:rPr>
          <w:b/>
          <w:bCs/>
          <w:sz w:val="20"/>
          <w:szCs w:val="20"/>
        </w:rPr>
        <w:t>JOHN JAIRO DUQUE GARCÍA</w:t>
      </w:r>
      <w:r w:rsidRPr="00143104">
        <w:rPr>
          <w:b/>
          <w:bCs/>
          <w:sz w:val="20"/>
          <w:szCs w:val="20"/>
        </w:rPr>
        <w:tab/>
      </w:r>
      <w:r w:rsidRPr="00143104">
        <w:rPr>
          <w:b/>
          <w:bCs/>
          <w:sz w:val="20"/>
          <w:szCs w:val="20"/>
        </w:rPr>
        <w:tab/>
        <w:t>OLGA LUCÍA GONZÁLEZ JIMENEZ</w:t>
      </w:r>
    </w:p>
    <w:p w14:paraId="190A2D60" w14:textId="37C829E3" w:rsidR="00143104" w:rsidRPr="00143104" w:rsidRDefault="00143104" w:rsidP="008470F4">
      <w:pPr>
        <w:pStyle w:val="Textoindependiente"/>
        <w:ind w:right="714"/>
        <w:jc w:val="both"/>
        <w:rPr>
          <w:sz w:val="20"/>
          <w:szCs w:val="20"/>
        </w:rPr>
      </w:pPr>
      <w:r w:rsidRPr="00143104">
        <w:rPr>
          <w:sz w:val="20"/>
          <w:szCs w:val="20"/>
        </w:rPr>
        <w:t>Subdirector Administrativo y Financiero</w:t>
      </w:r>
      <w:r>
        <w:rPr>
          <w:sz w:val="20"/>
          <w:szCs w:val="20"/>
        </w:rPr>
        <w:tab/>
      </w:r>
      <w:r>
        <w:rPr>
          <w:sz w:val="20"/>
          <w:szCs w:val="20"/>
        </w:rPr>
        <w:tab/>
        <w:t>P.U -Líder de Gestión Humana y D.O</w:t>
      </w:r>
    </w:p>
    <w:sectPr w:rsidR="00143104" w:rsidRPr="00143104" w:rsidSect="00143104">
      <w:headerReference w:type="default" r:id="rId15"/>
      <w:footerReference w:type="default" r:id="rId16"/>
      <w:pgSz w:w="12242" w:h="15842" w:code="1"/>
      <w:pgMar w:top="2449" w:right="1418" w:bottom="1985" w:left="1701" w:header="284" w:footer="352"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DAF10" w14:textId="77777777" w:rsidR="00CD6173" w:rsidRDefault="00CD6173">
      <w:r>
        <w:separator/>
      </w:r>
    </w:p>
  </w:endnote>
  <w:endnote w:type="continuationSeparator" w:id="0">
    <w:p w14:paraId="49EC8D13" w14:textId="77777777" w:rsidR="00CD6173" w:rsidRDefault="00CD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93 BlackEx">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EC60" w14:textId="564163D2" w:rsidR="00CD6173" w:rsidRDefault="00CD6173" w:rsidP="0069782A">
    <w:pPr>
      <w:pStyle w:val="Piedepgina"/>
      <w:tabs>
        <w:tab w:val="left" w:pos="7380"/>
      </w:tabs>
      <w:rPr>
        <w:rFonts w:ascii="Arial Narrow" w:hAnsi="Arial Narrow"/>
        <w:noProof/>
        <w:color w:val="FF0000"/>
        <w:sz w:val="16"/>
        <w:lang w:val="es-CO" w:eastAsia="es-CO"/>
      </w:rPr>
    </w:pPr>
    <w:r>
      <w:rPr>
        <w:rFonts w:ascii="Arial Narrow" w:hAnsi="Arial Narrow"/>
        <w:noProof/>
        <w:color w:val="FF0000"/>
        <w:sz w:val="16"/>
        <w:lang w:val="es-CO" w:eastAsia="es-CO"/>
      </w:rPr>
      <w:drawing>
        <wp:anchor distT="0" distB="0" distL="114300" distR="114300" simplePos="0" relativeHeight="251662336" behindDoc="0" locked="0" layoutInCell="1" allowOverlap="1" wp14:anchorId="6A9F1C1D" wp14:editId="1975E0F2">
          <wp:simplePos x="0" y="0"/>
          <wp:positionH relativeFrom="margin">
            <wp:align>left</wp:align>
          </wp:positionH>
          <wp:positionV relativeFrom="paragraph">
            <wp:posOffset>-426499</wp:posOffset>
          </wp:positionV>
          <wp:extent cx="4044315" cy="627380"/>
          <wp:effectExtent l="0" t="0" r="0" b="1270"/>
          <wp:wrapThrough wrapText="bothSides">
            <wp:wrapPolygon edited="0">
              <wp:start x="203" y="1312"/>
              <wp:lineTo x="203" y="18364"/>
              <wp:lineTo x="509" y="19676"/>
              <wp:lineTo x="1730" y="20988"/>
              <wp:lineTo x="7122" y="20988"/>
              <wp:lineTo x="7631" y="19676"/>
              <wp:lineTo x="15160" y="13773"/>
              <wp:lineTo x="15160" y="13117"/>
              <wp:lineTo x="21061" y="9838"/>
              <wp:lineTo x="20857" y="5903"/>
              <wp:lineTo x="9360" y="1312"/>
              <wp:lineTo x="203" y="1312"/>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A2-0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44315" cy="627380"/>
                  </a:xfrm>
                  <a:prstGeom prst="rect">
                    <a:avLst/>
                  </a:prstGeom>
                </pic:spPr>
              </pic:pic>
            </a:graphicData>
          </a:graphic>
          <wp14:sizeRelH relativeFrom="page">
            <wp14:pctWidth>0</wp14:pctWidth>
          </wp14:sizeRelH>
          <wp14:sizeRelV relativeFrom="page">
            <wp14:pctHeight>0</wp14:pctHeight>
          </wp14:sizeRelV>
        </wp:anchor>
      </w:drawing>
    </w:r>
  </w:p>
  <w:p w14:paraId="259F4D53" w14:textId="77777777" w:rsidR="00CD6173" w:rsidRPr="00075C25" w:rsidRDefault="00CD6173" w:rsidP="0069782A">
    <w:pPr>
      <w:pStyle w:val="Piedepgina"/>
      <w:tabs>
        <w:tab w:val="left" w:pos="7380"/>
      </w:tabs>
      <w:rPr>
        <w:rFonts w:ascii="Arial Narrow" w:hAnsi="Arial Narrow"/>
        <w:color w:val="FF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1564B" w14:textId="77777777" w:rsidR="00CD6173" w:rsidRDefault="00CD6173">
      <w:pPr>
        <w:pStyle w:val="Piedepgina"/>
      </w:pPr>
    </w:p>
    <w:p w14:paraId="00087A8E" w14:textId="77777777" w:rsidR="00CD6173" w:rsidRDefault="00CD6173"/>
    <w:p w14:paraId="60523E13" w14:textId="77777777" w:rsidR="00CD6173" w:rsidRDefault="00CD6173">
      <w:r>
        <w:separator/>
      </w:r>
    </w:p>
  </w:footnote>
  <w:footnote w:type="continuationSeparator" w:id="0">
    <w:p w14:paraId="614531F0" w14:textId="77777777" w:rsidR="00CD6173" w:rsidRDefault="00CD6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FD009" w14:textId="59C03863" w:rsidR="00CD6173" w:rsidRDefault="00CD6173" w:rsidP="00A06F8D">
    <w:r>
      <w:rPr>
        <w:rFonts w:ascii="Verdana" w:eastAsia="Calibri" w:hAnsi="Verdana"/>
        <w:b/>
        <w:bCs/>
        <w:noProof/>
        <w:sz w:val="24"/>
        <w:szCs w:val="24"/>
        <w:u w:val="single"/>
      </w:rPr>
      <w:drawing>
        <wp:anchor distT="0" distB="0" distL="114300" distR="114300" simplePos="0" relativeHeight="251664384" behindDoc="1" locked="0" layoutInCell="1" allowOverlap="1" wp14:anchorId="2C619511" wp14:editId="3E400422">
          <wp:simplePos x="0" y="0"/>
          <wp:positionH relativeFrom="margin">
            <wp:align>right</wp:align>
          </wp:positionH>
          <wp:positionV relativeFrom="paragraph">
            <wp:posOffset>8890</wp:posOffset>
          </wp:positionV>
          <wp:extent cx="2019300" cy="1123950"/>
          <wp:effectExtent l="0" t="0" r="0" b="0"/>
          <wp:wrapTight wrapText="bothSides">
            <wp:wrapPolygon edited="0">
              <wp:start x="0" y="0"/>
              <wp:lineTo x="0" y="21234"/>
              <wp:lineTo x="21396" y="21234"/>
              <wp:lineTo x="2139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BERNACIÓN 2020-2023-C.jpg"/>
                  <pic:cNvPicPr/>
                </pic:nvPicPr>
                <pic:blipFill rotWithShape="1">
                  <a:blip r:embed="rId1"/>
                  <a:srcRect l="7414" t="24260" r="8859" b="21664"/>
                  <a:stretch/>
                </pic:blipFill>
                <pic:spPr bwMode="auto">
                  <a:xfrm>
                    <a:off x="0" y="0"/>
                    <a:ext cx="2019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985">
      <w:rPr>
        <w:noProof/>
        <w:lang w:val="es-CO" w:eastAsia="es-CO"/>
      </w:rPr>
      <w:drawing>
        <wp:anchor distT="0" distB="0" distL="114300" distR="114300" simplePos="0" relativeHeight="251661312" behindDoc="0" locked="0" layoutInCell="1" allowOverlap="1" wp14:anchorId="09395AD4" wp14:editId="5A6CE0A7">
          <wp:simplePos x="0" y="0"/>
          <wp:positionH relativeFrom="column">
            <wp:posOffset>72639</wp:posOffset>
          </wp:positionH>
          <wp:positionV relativeFrom="paragraph">
            <wp:posOffset>10602</wp:posOffset>
          </wp:positionV>
          <wp:extent cx="1414780" cy="1155065"/>
          <wp:effectExtent l="0" t="0" r="0" b="0"/>
          <wp:wrapThrough wrapText="bothSides">
            <wp:wrapPolygon edited="0">
              <wp:start x="13573" y="0"/>
              <wp:lineTo x="5041" y="5700"/>
              <wp:lineTo x="3490" y="7125"/>
              <wp:lineTo x="3490" y="9025"/>
              <wp:lineTo x="776" y="18524"/>
              <wp:lineTo x="776" y="19949"/>
              <wp:lineTo x="1939" y="20899"/>
              <wp:lineTo x="19777" y="20899"/>
              <wp:lineTo x="20165" y="19949"/>
              <wp:lineTo x="20165" y="17574"/>
              <wp:lineTo x="19390" y="16150"/>
              <wp:lineTo x="17838" y="8550"/>
              <wp:lineTo x="15512" y="0"/>
              <wp:lineTo x="13573"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PA"/>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1478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tab/>
    </w:r>
    <w:r>
      <w:rPr>
        <w:noProof/>
        <w:lang w:val="es-CO" w:eastAsia="es-CO"/>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85D30"/>
    <w:multiLevelType w:val="hybridMultilevel"/>
    <w:tmpl w:val="5B7C1F8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F2D671C"/>
    <w:multiLevelType w:val="hybridMultilevel"/>
    <w:tmpl w:val="B2BE9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C90F4E"/>
    <w:multiLevelType w:val="multilevel"/>
    <w:tmpl w:val="B78CEE9C"/>
    <w:lvl w:ilvl="0">
      <w:start w:val="1"/>
      <w:numFmt w:val="decimal"/>
      <w:pStyle w:val="Ttulo1"/>
      <w:suff w:val="space"/>
      <w:lvlText w:val="Capítulo %1"/>
      <w:lvlJc w:val="left"/>
      <w:rPr>
        <w:rFonts w:cs="Times New Roman" w:hint="default"/>
      </w:rPr>
    </w:lvl>
    <w:lvl w:ilvl="1">
      <w:start w:val="1"/>
      <w:numFmt w:val="none"/>
      <w:pStyle w:val="Ttulo2"/>
      <w:suff w:val="nothing"/>
      <w:lvlText w:val=""/>
      <w:lvlJc w:val="left"/>
      <w:rPr>
        <w:rFonts w:cs="Times New Roman" w:hint="default"/>
        <w:b/>
        <w:bCs/>
      </w:rPr>
    </w:lvl>
    <w:lvl w:ilvl="2">
      <w:start w:val="1"/>
      <w:numFmt w:val="none"/>
      <w:pStyle w:val="Ttulo3"/>
      <w:suff w:val="nothing"/>
      <w:lvlText w:val=""/>
      <w:lvlJc w:val="left"/>
      <w:rPr>
        <w:rFonts w:cs="Times New Roman" w:hint="default"/>
      </w:rPr>
    </w:lvl>
    <w:lvl w:ilvl="3">
      <w:start w:val="1"/>
      <w:numFmt w:val="none"/>
      <w:pStyle w:val="Ttulo4"/>
      <w:suff w:val="nothing"/>
      <w:lvlText w:val=""/>
      <w:lvlJc w:val="left"/>
      <w:rPr>
        <w:rFonts w:cs="Times New Roman" w:hint="default"/>
      </w:rPr>
    </w:lvl>
    <w:lvl w:ilvl="4">
      <w:start w:val="1"/>
      <w:numFmt w:val="none"/>
      <w:pStyle w:val="Ttulo5"/>
      <w:suff w:val="nothing"/>
      <w:lvlText w:val=""/>
      <w:lvlJc w:val="left"/>
      <w:rPr>
        <w:rFonts w:cs="Times New Roman" w:hint="default"/>
      </w:rPr>
    </w:lvl>
    <w:lvl w:ilvl="5">
      <w:start w:val="1"/>
      <w:numFmt w:val="none"/>
      <w:pStyle w:val="Ttulo6"/>
      <w:suff w:val="nothing"/>
      <w:lvlText w:val=""/>
      <w:lvlJc w:val="left"/>
      <w:rPr>
        <w:rFonts w:cs="Times New Roman" w:hint="default"/>
      </w:rPr>
    </w:lvl>
    <w:lvl w:ilvl="6">
      <w:start w:val="1"/>
      <w:numFmt w:val="none"/>
      <w:pStyle w:val="Ttulo7"/>
      <w:suff w:val="nothing"/>
      <w:lvlText w:val=""/>
      <w:lvlJc w:val="left"/>
      <w:rPr>
        <w:rFonts w:cs="Times New Roman" w:hint="default"/>
      </w:rPr>
    </w:lvl>
    <w:lvl w:ilvl="7">
      <w:start w:val="1"/>
      <w:numFmt w:val="none"/>
      <w:pStyle w:val="Ttulo8"/>
      <w:suff w:val="nothing"/>
      <w:lvlText w:val=""/>
      <w:lvlJc w:val="left"/>
      <w:rPr>
        <w:rFonts w:cs="Times New Roman" w:hint="default"/>
      </w:rPr>
    </w:lvl>
    <w:lvl w:ilvl="8">
      <w:start w:val="1"/>
      <w:numFmt w:val="none"/>
      <w:pStyle w:val="Ttulo9"/>
      <w:suff w:val="nothing"/>
      <w:lvlText w:val=""/>
      <w:lvlJc w:val="left"/>
      <w:rPr>
        <w:rFonts w:cs="Times New Roman" w:hint="default"/>
      </w:rPr>
    </w:lvl>
  </w:abstractNum>
  <w:abstractNum w:abstractNumId="3" w15:restartNumberingAfterBreak="0">
    <w:nsid w:val="285C11EA"/>
    <w:multiLevelType w:val="hybridMultilevel"/>
    <w:tmpl w:val="08224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E132C7"/>
    <w:multiLevelType w:val="hybridMultilevel"/>
    <w:tmpl w:val="711A8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A84BCD"/>
    <w:multiLevelType w:val="hybridMultilevel"/>
    <w:tmpl w:val="9ACE68E6"/>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4C79F8"/>
    <w:multiLevelType w:val="hybridMultilevel"/>
    <w:tmpl w:val="A502A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F471F91"/>
    <w:multiLevelType w:val="multilevel"/>
    <w:tmpl w:val="240A001F"/>
    <w:lvl w:ilvl="0">
      <w:start w:val="1"/>
      <w:numFmt w:val="decimal"/>
      <w:lvlText w:val="%1."/>
      <w:lvlJc w:val="left"/>
      <w:pPr>
        <w:ind w:left="360" w:hanging="360"/>
      </w:pPr>
      <w:rPr>
        <w:rFonts w:hint="default"/>
        <w:b/>
        <w:bCs/>
        <w:w w:val="99"/>
        <w:sz w:val="24"/>
        <w:szCs w:val="24"/>
        <w:lang w:val="es-CO" w:eastAsia="es-CO" w:bidi="es-CO"/>
      </w:rPr>
    </w:lvl>
    <w:lvl w:ilvl="1">
      <w:start w:val="1"/>
      <w:numFmt w:val="decimal"/>
      <w:lvlText w:val="%1.%2."/>
      <w:lvlJc w:val="left"/>
      <w:pPr>
        <w:ind w:left="792" w:hanging="432"/>
      </w:pPr>
      <w:rPr>
        <w:rFonts w:hint="default"/>
        <w:b/>
        <w:bCs/>
        <w:spacing w:val="-3"/>
        <w:w w:val="99"/>
        <w:sz w:val="24"/>
        <w:szCs w:val="24"/>
        <w:lang w:val="es-CO" w:eastAsia="es-CO" w:bidi="es-CO"/>
      </w:rPr>
    </w:lvl>
    <w:lvl w:ilvl="2">
      <w:start w:val="1"/>
      <w:numFmt w:val="decimal"/>
      <w:lvlText w:val="%1.%2.%3."/>
      <w:lvlJc w:val="left"/>
      <w:pPr>
        <w:ind w:left="1224" w:hanging="504"/>
      </w:pPr>
      <w:rPr>
        <w:rFonts w:hint="default"/>
        <w:lang w:val="es-CO" w:eastAsia="es-CO" w:bidi="es-CO"/>
      </w:rPr>
    </w:lvl>
    <w:lvl w:ilvl="3">
      <w:start w:val="1"/>
      <w:numFmt w:val="decimal"/>
      <w:lvlText w:val="%1.%2.%3.%4."/>
      <w:lvlJc w:val="left"/>
      <w:pPr>
        <w:ind w:left="1728" w:hanging="648"/>
      </w:pPr>
      <w:rPr>
        <w:rFonts w:hint="default"/>
        <w:lang w:val="es-CO" w:eastAsia="es-CO" w:bidi="es-CO"/>
      </w:rPr>
    </w:lvl>
    <w:lvl w:ilvl="4">
      <w:start w:val="1"/>
      <w:numFmt w:val="decimal"/>
      <w:lvlText w:val="%1.%2.%3.%4.%5."/>
      <w:lvlJc w:val="left"/>
      <w:pPr>
        <w:ind w:left="2232" w:hanging="792"/>
      </w:pPr>
      <w:rPr>
        <w:rFonts w:hint="default"/>
        <w:lang w:val="es-CO" w:eastAsia="es-CO" w:bidi="es-CO"/>
      </w:rPr>
    </w:lvl>
    <w:lvl w:ilvl="5">
      <w:start w:val="1"/>
      <w:numFmt w:val="decimal"/>
      <w:lvlText w:val="%1.%2.%3.%4.%5.%6."/>
      <w:lvlJc w:val="left"/>
      <w:pPr>
        <w:ind w:left="2736" w:hanging="936"/>
      </w:pPr>
      <w:rPr>
        <w:rFonts w:hint="default"/>
        <w:lang w:val="es-CO" w:eastAsia="es-CO" w:bidi="es-CO"/>
      </w:rPr>
    </w:lvl>
    <w:lvl w:ilvl="6">
      <w:start w:val="1"/>
      <w:numFmt w:val="decimal"/>
      <w:lvlText w:val="%1.%2.%3.%4.%5.%6.%7."/>
      <w:lvlJc w:val="left"/>
      <w:pPr>
        <w:ind w:left="3240" w:hanging="1080"/>
      </w:pPr>
      <w:rPr>
        <w:rFonts w:hint="default"/>
        <w:lang w:val="es-CO" w:eastAsia="es-CO" w:bidi="es-CO"/>
      </w:rPr>
    </w:lvl>
    <w:lvl w:ilvl="7">
      <w:start w:val="1"/>
      <w:numFmt w:val="decimal"/>
      <w:lvlText w:val="%1.%2.%3.%4.%5.%6.%7.%8."/>
      <w:lvlJc w:val="left"/>
      <w:pPr>
        <w:ind w:left="3744" w:hanging="1224"/>
      </w:pPr>
      <w:rPr>
        <w:rFonts w:hint="default"/>
        <w:lang w:val="es-CO" w:eastAsia="es-CO" w:bidi="es-CO"/>
      </w:rPr>
    </w:lvl>
    <w:lvl w:ilvl="8">
      <w:start w:val="1"/>
      <w:numFmt w:val="decimal"/>
      <w:lvlText w:val="%1.%2.%3.%4.%5.%6.%7.%8.%9."/>
      <w:lvlJc w:val="left"/>
      <w:pPr>
        <w:ind w:left="4320" w:hanging="1440"/>
      </w:pPr>
      <w:rPr>
        <w:rFonts w:hint="default"/>
        <w:lang w:val="es-CO" w:eastAsia="es-CO" w:bidi="es-CO"/>
      </w:rPr>
    </w:lvl>
  </w:abstractNum>
  <w:abstractNum w:abstractNumId="8" w15:restartNumberingAfterBreak="0">
    <w:nsid w:val="512A0689"/>
    <w:multiLevelType w:val="hybridMultilevel"/>
    <w:tmpl w:val="E1EA9136"/>
    <w:lvl w:ilvl="0" w:tplc="54E07284">
      <w:start w:val="1"/>
      <w:numFmt w:val="lowerLetter"/>
      <w:lvlText w:val="%1."/>
      <w:lvlJc w:val="left"/>
      <w:pPr>
        <w:ind w:left="1202" w:hanging="360"/>
      </w:pPr>
      <w:rPr>
        <w:rFonts w:ascii="Arial" w:eastAsia="Arial" w:hAnsi="Arial" w:cs="Arial" w:hint="default"/>
        <w:color w:val="C88025"/>
        <w:spacing w:val="-1"/>
        <w:w w:val="100"/>
        <w:sz w:val="22"/>
        <w:szCs w:val="22"/>
        <w:lang w:val="es-CO" w:eastAsia="es-CO" w:bidi="es-CO"/>
      </w:rPr>
    </w:lvl>
    <w:lvl w:ilvl="1" w:tplc="A17CA028">
      <w:numFmt w:val="bullet"/>
      <w:lvlText w:val="•"/>
      <w:lvlJc w:val="left"/>
      <w:pPr>
        <w:ind w:left="2010" w:hanging="360"/>
      </w:pPr>
      <w:rPr>
        <w:rFonts w:hint="default"/>
        <w:lang w:val="es-CO" w:eastAsia="es-CO" w:bidi="es-CO"/>
      </w:rPr>
    </w:lvl>
    <w:lvl w:ilvl="2" w:tplc="CEB8E44E">
      <w:numFmt w:val="bullet"/>
      <w:lvlText w:val="•"/>
      <w:lvlJc w:val="left"/>
      <w:pPr>
        <w:ind w:left="2820" w:hanging="360"/>
      </w:pPr>
      <w:rPr>
        <w:rFonts w:hint="default"/>
        <w:lang w:val="es-CO" w:eastAsia="es-CO" w:bidi="es-CO"/>
      </w:rPr>
    </w:lvl>
    <w:lvl w:ilvl="3" w:tplc="27A8D2C0">
      <w:numFmt w:val="bullet"/>
      <w:lvlText w:val="•"/>
      <w:lvlJc w:val="left"/>
      <w:pPr>
        <w:ind w:left="3630" w:hanging="360"/>
      </w:pPr>
      <w:rPr>
        <w:rFonts w:hint="default"/>
        <w:lang w:val="es-CO" w:eastAsia="es-CO" w:bidi="es-CO"/>
      </w:rPr>
    </w:lvl>
    <w:lvl w:ilvl="4" w:tplc="8B469CB8">
      <w:numFmt w:val="bullet"/>
      <w:lvlText w:val="•"/>
      <w:lvlJc w:val="left"/>
      <w:pPr>
        <w:ind w:left="4440" w:hanging="360"/>
      </w:pPr>
      <w:rPr>
        <w:rFonts w:hint="default"/>
        <w:lang w:val="es-CO" w:eastAsia="es-CO" w:bidi="es-CO"/>
      </w:rPr>
    </w:lvl>
    <w:lvl w:ilvl="5" w:tplc="E0B4D92A">
      <w:numFmt w:val="bullet"/>
      <w:lvlText w:val="•"/>
      <w:lvlJc w:val="left"/>
      <w:pPr>
        <w:ind w:left="5250" w:hanging="360"/>
      </w:pPr>
      <w:rPr>
        <w:rFonts w:hint="default"/>
        <w:lang w:val="es-CO" w:eastAsia="es-CO" w:bidi="es-CO"/>
      </w:rPr>
    </w:lvl>
    <w:lvl w:ilvl="6" w:tplc="C3D67FDA">
      <w:numFmt w:val="bullet"/>
      <w:lvlText w:val="•"/>
      <w:lvlJc w:val="left"/>
      <w:pPr>
        <w:ind w:left="6060" w:hanging="360"/>
      </w:pPr>
      <w:rPr>
        <w:rFonts w:hint="default"/>
        <w:lang w:val="es-CO" w:eastAsia="es-CO" w:bidi="es-CO"/>
      </w:rPr>
    </w:lvl>
    <w:lvl w:ilvl="7" w:tplc="4252B602">
      <w:numFmt w:val="bullet"/>
      <w:lvlText w:val="•"/>
      <w:lvlJc w:val="left"/>
      <w:pPr>
        <w:ind w:left="6870" w:hanging="360"/>
      </w:pPr>
      <w:rPr>
        <w:rFonts w:hint="default"/>
        <w:lang w:val="es-CO" w:eastAsia="es-CO" w:bidi="es-CO"/>
      </w:rPr>
    </w:lvl>
    <w:lvl w:ilvl="8" w:tplc="10BA10C2">
      <w:numFmt w:val="bullet"/>
      <w:lvlText w:val="•"/>
      <w:lvlJc w:val="left"/>
      <w:pPr>
        <w:ind w:left="7680" w:hanging="360"/>
      </w:pPr>
      <w:rPr>
        <w:rFonts w:hint="default"/>
        <w:lang w:val="es-CO" w:eastAsia="es-CO" w:bidi="es-CO"/>
      </w:rPr>
    </w:lvl>
  </w:abstractNum>
  <w:abstractNum w:abstractNumId="9" w15:restartNumberingAfterBreak="0">
    <w:nsid w:val="59320978"/>
    <w:multiLevelType w:val="hybridMultilevel"/>
    <w:tmpl w:val="B75834F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5ACF7C9F"/>
    <w:multiLevelType w:val="hybridMultilevel"/>
    <w:tmpl w:val="85C8E924"/>
    <w:lvl w:ilvl="0" w:tplc="9A762DBE">
      <w:numFmt w:val="bullet"/>
      <w:lvlText w:val=""/>
      <w:lvlJc w:val="left"/>
      <w:pPr>
        <w:ind w:left="428" w:hanging="360"/>
      </w:pPr>
      <w:rPr>
        <w:rFonts w:ascii="Symbol" w:eastAsia="Symbol" w:hAnsi="Symbol" w:cs="Symbol" w:hint="default"/>
        <w:w w:val="99"/>
        <w:sz w:val="20"/>
        <w:szCs w:val="20"/>
        <w:lang w:val="es-CO" w:eastAsia="es-CO" w:bidi="es-CO"/>
      </w:rPr>
    </w:lvl>
    <w:lvl w:ilvl="1" w:tplc="1648313A">
      <w:numFmt w:val="bullet"/>
      <w:lvlText w:val="•"/>
      <w:lvlJc w:val="left"/>
      <w:pPr>
        <w:ind w:left="575" w:hanging="360"/>
      </w:pPr>
      <w:rPr>
        <w:rFonts w:hint="default"/>
        <w:lang w:val="es-CO" w:eastAsia="es-CO" w:bidi="es-CO"/>
      </w:rPr>
    </w:lvl>
    <w:lvl w:ilvl="2" w:tplc="E142205A">
      <w:numFmt w:val="bullet"/>
      <w:lvlText w:val="•"/>
      <w:lvlJc w:val="left"/>
      <w:pPr>
        <w:ind w:left="731" w:hanging="360"/>
      </w:pPr>
      <w:rPr>
        <w:rFonts w:hint="default"/>
        <w:lang w:val="es-CO" w:eastAsia="es-CO" w:bidi="es-CO"/>
      </w:rPr>
    </w:lvl>
    <w:lvl w:ilvl="3" w:tplc="826600AC">
      <w:numFmt w:val="bullet"/>
      <w:lvlText w:val="•"/>
      <w:lvlJc w:val="left"/>
      <w:pPr>
        <w:ind w:left="886" w:hanging="360"/>
      </w:pPr>
      <w:rPr>
        <w:rFonts w:hint="default"/>
        <w:lang w:val="es-CO" w:eastAsia="es-CO" w:bidi="es-CO"/>
      </w:rPr>
    </w:lvl>
    <w:lvl w:ilvl="4" w:tplc="2410DD12">
      <w:numFmt w:val="bullet"/>
      <w:lvlText w:val="•"/>
      <w:lvlJc w:val="left"/>
      <w:pPr>
        <w:ind w:left="1042" w:hanging="360"/>
      </w:pPr>
      <w:rPr>
        <w:rFonts w:hint="default"/>
        <w:lang w:val="es-CO" w:eastAsia="es-CO" w:bidi="es-CO"/>
      </w:rPr>
    </w:lvl>
    <w:lvl w:ilvl="5" w:tplc="761EF2EE">
      <w:numFmt w:val="bullet"/>
      <w:lvlText w:val="•"/>
      <w:lvlJc w:val="left"/>
      <w:pPr>
        <w:ind w:left="1197" w:hanging="360"/>
      </w:pPr>
      <w:rPr>
        <w:rFonts w:hint="default"/>
        <w:lang w:val="es-CO" w:eastAsia="es-CO" w:bidi="es-CO"/>
      </w:rPr>
    </w:lvl>
    <w:lvl w:ilvl="6" w:tplc="5B566A48">
      <w:numFmt w:val="bullet"/>
      <w:lvlText w:val="•"/>
      <w:lvlJc w:val="left"/>
      <w:pPr>
        <w:ind w:left="1353" w:hanging="360"/>
      </w:pPr>
      <w:rPr>
        <w:rFonts w:hint="default"/>
        <w:lang w:val="es-CO" w:eastAsia="es-CO" w:bidi="es-CO"/>
      </w:rPr>
    </w:lvl>
    <w:lvl w:ilvl="7" w:tplc="E8BC1658">
      <w:numFmt w:val="bullet"/>
      <w:lvlText w:val="•"/>
      <w:lvlJc w:val="left"/>
      <w:pPr>
        <w:ind w:left="1508" w:hanging="360"/>
      </w:pPr>
      <w:rPr>
        <w:rFonts w:hint="default"/>
        <w:lang w:val="es-CO" w:eastAsia="es-CO" w:bidi="es-CO"/>
      </w:rPr>
    </w:lvl>
    <w:lvl w:ilvl="8" w:tplc="84FAF120">
      <w:numFmt w:val="bullet"/>
      <w:lvlText w:val="•"/>
      <w:lvlJc w:val="left"/>
      <w:pPr>
        <w:ind w:left="1664" w:hanging="360"/>
      </w:pPr>
      <w:rPr>
        <w:rFonts w:hint="default"/>
        <w:lang w:val="es-CO" w:eastAsia="es-CO" w:bidi="es-CO"/>
      </w:rPr>
    </w:lvl>
  </w:abstractNum>
  <w:abstractNum w:abstractNumId="11" w15:restartNumberingAfterBreak="0">
    <w:nsid w:val="5CE4615B"/>
    <w:multiLevelType w:val="hybridMultilevel"/>
    <w:tmpl w:val="CD026D8E"/>
    <w:lvl w:ilvl="0" w:tplc="5906AEC8">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6B3DC2"/>
    <w:multiLevelType w:val="hybridMultilevel"/>
    <w:tmpl w:val="D97AA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2B9641E"/>
    <w:multiLevelType w:val="hybridMultilevel"/>
    <w:tmpl w:val="38322E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55E5771"/>
    <w:multiLevelType w:val="hybridMultilevel"/>
    <w:tmpl w:val="0AC8E4DA"/>
    <w:lvl w:ilvl="0" w:tplc="18802F7E">
      <w:start w:val="1"/>
      <w:numFmt w:val="decimal"/>
      <w:lvlText w:val="%1."/>
      <w:lvlJc w:val="left"/>
      <w:pPr>
        <w:ind w:left="720" w:hanging="360"/>
      </w:pPr>
      <w:rPr>
        <w:rFonts w:ascii="Arial" w:hAnsi="Arial" w:cs="Arial"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3"/>
  </w:num>
  <w:num w:numId="5">
    <w:abstractNumId w:val="5"/>
  </w:num>
  <w:num w:numId="6">
    <w:abstractNumId w:val="1"/>
  </w:num>
  <w:num w:numId="7">
    <w:abstractNumId w:val="14"/>
  </w:num>
  <w:num w:numId="8">
    <w:abstractNumId w:val="1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6"/>
  </w:num>
  <w:num w:numId="17">
    <w:abstractNumId w:val="0"/>
  </w:num>
  <w:num w:numId="18">
    <w:abstractNumId w:val="4"/>
  </w:num>
  <w:num w:numId="19">
    <w:abstractNumId w:val="9"/>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3"/>
  </w:num>
  <w:num w:numId="32">
    <w:abstractNumId w:val="2"/>
  </w:num>
  <w:num w:numId="33">
    <w:abstractNumId w:val="11"/>
  </w:num>
  <w:num w:numId="34">
    <w:abstractNumId w:val="8"/>
  </w:num>
  <w:num w:numId="35">
    <w:abstractNumId w:val="2"/>
  </w:num>
  <w:num w:numId="36">
    <w:abstractNumId w:val="2"/>
  </w:num>
  <w:num w:numId="37">
    <w:abstractNumId w:val="2"/>
  </w:num>
  <w:num w:numId="3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02B"/>
    <w:rsid w:val="0000647F"/>
    <w:rsid w:val="0002406A"/>
    <w:rsid w:val="00027773"/>
    <w:rsid w:val="00030D8F"/>
    <w:rsid w:val="00036D1D"/>
    <w:rsid w:val="00045773"/>
    <w:rsid w:val="00046572"/>
    <w:rsid w:val="00081FCC"/>
    <w:rsid w:val="000825C7"/>
    <w:rsid w:val="00083F70"/>
    <w:rsid w:val="00086A7C"/>
    <w:rsid w:val="00087F3C"/>
    <w:rsid w:val="0009605C"/>
    <w:rsid w:val="000A5A5D"/>
    <w:rsid w:val="000B093E"/>
    <w:rsid w:val="000B4D47"/>
    <w:rsid w:val="000C5414"/>
    <w:rsid w:val="000D1191"/>
    <w:rsid w:val="000D5AAC"/>
    <w:rsid w:val="000E122F"/>
    <w:rsid w:val="000E237E"/>
    <w:rsid w:val="000E5A27"/>
    <w:rsid w:val="0010027E"/>
    <w:rsid w:val="00104FFB"/>
    <w:rsid w:val="001103A4"/>
    <w:rsid w:val="00113FF4"/>
    <w:rsid w:val="00114210"/>
    <w:rsid w:val="0012182F"/>
    <w:rsid w:val="00140E07"/>
    <w:rsid w:val="00143104"/>
    <w:rsid w:val="001455F7"/>
    <w:rsid w:val="00150700"/>
    <w:rsid w:val="00150CB5"/>
    <w:rsid w:val="00153620"/>
    <w:rsid w:val="001626BE"/>
    <w:rsid w:val="00163BED"/>
    <w:rsid w:val="001778DA"/>
    <w:rsid w:val="00186795"/>
    <w:rsid w:val="00190892"/>
    <w:rsid w:val="00193121"/>
    <w:rsid w:val="00196388"/>
    <w:rsid w:val="001A3A46"/>
    <w:rsid w:val="001A769B"/>
    <w:rsid w:val="001B3E16"/>
    <w:rsid w:val="001B6738"/>
    <w:rsid w:val="001C03CC"/>
    <w:rsid w:val="001C0B01"/>
    <w:rsid w:val="001C2E53"/>
    <w:rsid w:val="001D3B76"/>
    <w:rsid w:val="001D5DB7"/>
    <w:rsid w:val="001D7B81"/>
    <w:rsid w:val="001E0174"/>
    <w:rsid w:val="001E3FFE"/>
    <w:rsid w:val="001E6C72"/>
    <w:rsid w:val="001F1183"/>
    <w:rsid w:val="00203C36"/>
    <w:rsid w:val="002064F4"/>
    <w:rsid w:val="00211C0E"/>
    <w:rsid w:val="00214D50"/>
    <w:rsid w:val="0021652E"/>
    <w:rsid w:val="0021737D"/>
    <w:rsid w:val="00222EE7"/>
    <w:rsid w:val="00223B63"/>
    <w:rsid w:val="00225CC6"/>
    <w:rsid w:val="002364AF"/>
    <w:rsid w:val="002372B6"/>
    <w:rsid w:val="00242F27"/>
    <w:rsid w:val="00250565"/>
    <w:rsid w:val="002557D9"/>
    <w:rsid w:val="0026198D"/>
    <w:rsid w:val="002634C0"/>
    <w:rsid w:val="00264BC3"/>
    <w:rsid w:val="002652C4"/>
    <w:rsid w:val="00266A61"/>
    <w:rsid w:val="00273DC9"/>
    <w:rsid w:val="002856F7"/>
    <w:rsid w:val="0029055F"/>
    <w:rsid w:val="00294A6A"/>
    <w:rsid w:val="0029502B"/>
    <w:rsid w:val="002A1FF1"/>
    <w:rsid w:val="002B266B"/>
    <w:rsid w:val="002B286A"/>
    <w:rsid w:val="002B6C19"/>
    <w:rsid w:val="002C173D"/>
    <w:rsid w:val="002D71B0"/>
    <w:rsid w:val="002E7044"/>
    <w:rsid w:val="002F0337"/>
    <w:rsid w:val="00305FDD"/>
    <w:rsid w:val="00316986"/>
    <w:rsid w:val="00321DEF"/>
    <w:rsid w:val="00323CA0"/>
    <w:rsid w:val="0032606C"/>
    <w:rsid w:val="003274C4"/>
    <w:rsid w:val="00332EDC"/>
    <w:rsid w:val="0033557B"/>
    <w:rsid w:val="00342712"/>
    <w:rsid w:val="00343703"/>
    <w:rsid w:val="00397920"/>
    <w:rsid w:val="003A2870"/>
    <w:rsid w:val="003A3456"/>
    <w:rsid w:val="003A53CA"/>
    <w:rsid w:val="003B1CB0"/>
    <w:rsid w:val="003C3D30"/>
    <w:rsid w:val="003C43AB"/>
    <w:rsid w:val="003D219B"/>
    <w:rsid w:val="003D2CB6"/>
    <w:rsid w:val="003D5E89"/>
    <w:rsid w:val="003F4E5D"/>
    <w:rsid w:val="00403455"/>
    <w:rsid w:val="0042423F"/>
    <w:rsid w:val="00424F7E"/>
    <w:rsid w:val="0043024D"/>
    <w:rsid w:val="004349F0"/>
    <w:rsid w:val="004410EB"/>
    <w:rsid w:val="0044375A"/>
    <w:rsid w:val="004457BF"/>
    <w:rsid w:val="00451283"/>
    <w:rsid w:val="004514A7"/>
    <w:rsid w:val="00451F4A"/>
    <w:rsid w:val="004521EB"/>
    <w:rsid w:val="00460340"/>
    <w:rsid w:val="0046202A"/>
    <w:rsid w:val="0047760D"/>
    <w:rsid w:val="0047770C"/>
    <w:rsid w:val="00484589"/>
    <w:rsid w:val="00493B8B"/>
    <w:rsid w:val="00497E8B"/>
    <w:rsid w:val="004B16BB"/>
    <w:rsid w:val="004B363B"/>
    <w:rsid w:val="004B5D6E"/>
    <w:rsid w:val="004B6985"/>
    <w:rsid w:val="004B7C1F"/>
    <w:rsid w:val="004C26B9"/>
    <w:rsid w:val="004C6DE3"/>
    <w:rsid w:val="004D3314"/>
    <w:rsid w:val="004D5C8B"/>
    <w:rsid w:val="004D7D13"/>
    <w:rsid w:val="004E05F6"/>
    <w:rsid w:val="004E12BA"/>
    <w:rsid w:val="004E28F9"/>
    <w:rsid w:val="004E294A"/>
    <w:rsid w:val="004E37AA"/>
    <w:rsid w:val="004E3AEC"/>
    <w:rsid w:val="005209F7"/>
    <w:rsid w:val="00522770"/>
    <w:rsid w:val="005239BB"/>
    <w:rsid w:val="005329A0"/>
    <w:rsid w:val="00537DC3"/>
    <w:rsid w:val="00552FF8"/>
    <w:rsid w:val="0055423B"/>
    <w:rsid w:val="00554357"/>
    <w:rsid w:val="00563CB8"/>
    <w:rsid w:val="00566894"/>
    <w:rsid w:val="00577FEE"/>
    <w:rsid w:val="00580A2F"/>
    <w:rsid w:val="00581E97"/>
    <w:rsid w:val="00582B94"/>
    <w:rsid w:val="00582C61"/>
    <w:rsid w:val="00582D67"/>
    <w:rsid w:val="005910E6"/>
    <w:rsid w:val="00591AEF"/>
    <w:rsid w:val="005A564F"/>
    <w:rsid w:val="005B2392"/>
    <w:rsid w:val="005B26D2"/>
    <w:rsid w:val="005B581C"/>
    <w:rsid w:val="005B5F14"/>
    <w:rsid w:val="005B632C"/>
    <w:rsid w:val="005B7715"/>
    <w:rsid w:val="005D4AC9"/>
    <w:rsid w:val="005D5CA2"/>
    <w:rsid w:val="005E15FF"/>
    <w:rsid w:val="005F1507"/>
    <w:rsid w:val="005F5290"/>
    <w:rsid w:val="005F7EE3"/>
    <w:rsid w:val="0060336C"/>
    <w:rsid w:val="006055D0"/>
    <w:rsid w:val="00605D55"/>
    <w:rsid w:val="00607909"/>
    <w:rsid w:val="00607F0A"/>
    <w:rsid w:val="00611CBB"/>
    <w:rsid w:val="006122B0"/>
    <w:rsid w:val="00620534"/>
    <w:rsid w:val="00624772"/>
    <w:rsid w:val="006247C8"/>
    <w:rsid w:val="0063160C"/>
    <w:rsid w:val="0064026B"/>
    <w:rsid w:val="00643688"/>
    <w:rsid w:val="00643DB3"/>
    <w:rsid w:val="006475C4"/>
    <w:rsid w:val="00650A03"/>
    <w:rsid w:val="00651BB0"/>
    <w:rsid w:val="00652098"/>
    <w:rsid w:val="00653E82"/>
    <w:rsid w:val="006555AE"/>
    <w:rsid w:val="00656A96"/>
    <w:rsid w:val="0066294E"/>
    <w:rsid w:val="00664084"/>
    <w:rsid w:val="00665649"/>
    <w:rsid w:val="00677792"/>
    <w:rsid w:val="00685F73"/>
    <w:rsid w:val="0069271C"/>
    <w:rsid w:val="006954E9"/>
    <w:rsid w:val="00696126"/>
    <w:rsid w:val="0069782A"/>
    <w:rsid w:val="006A605B"/>
    <w:rsid w:val="006A79C8"/>
    <w:rsid w:val="006B11ED"/>
    <w:rsid w:val="006B4A83"/>
    <w:rsid w:val="006C77AB"/>
    <w:rsid w:val="006D0FFC"/>
    <w:rsid w:val="006F500E"/>
    <w:rsid w:val="006F515A"/>
    <w:rsid w:val="006F5741"/>
    <w:rsid w:val="00701D50"/>
    <w:rsid w:val="0070308D"/>
    <w:rsid w:val="00703B70"/>
    <w:rsid w:val="007054C2"/>
    <w:rsid w:val="0070610F"/>
    <w:rsid w:val="0070766B"/>
    <w:rsid w:val="007151C8"/>
    <w:rsid w:val="00717D1E"/>
    <w:rsid w:val="00724A5E"/>
    <w:rsid w:val="00727C54"/>
    <w:rsid w:val="00741465"/>
    <w:rsid w:val="00745854"/>
    <w:rsid w:val="007464FB"/>
    <w:rsid w:val="007510C4"/>
    <w:rsid w:val="0075388F"/>
    <w:rsid w:val="007557C7"/>
    <w:rsid w:val="00764C6B"/>
    <w:rsid w:val="007662F0"/>
    <w:rsid w:val="00780127"/>
    <w:rsid w:val="00780132"/>
    <w:rsid w:val="00791CAD"/>
    <w:rsid w:val="00794035"/>
    <w:rsid w:val="00796664"/>
    <w:rsid w:val="007A2FFF"/>
    <w:rsid w:val="007B027D"/>
    <w:rsid w:val="007C33AA"/>
    <w:rsid w:val="007C5EDF"/>
    <w:rsid w:val="007C69FB"/>
    <w:rsid w:val="007D3B1F"/>
    <w:rsid w:val="007E76AC"/>
    <w:rsid w:val="007F18C8"/>
    <w:rsid w:val="0080112A"/>
    <w:rsid w:val="008041C9"/>
    <w:rsid w:val="00817CCD"/>
    <w:rsid w:val="00842A34"/>
    <w:rsid w:val="008452B5"/>
    <w:rsid w:val="008470F4"/>
    <w:rsid w:val="008508A0"/>
    <w:rsid w:val="00857480"/>
    <w:rsid w:val="00865865"/>
    <w:rsid w:val="00871D5B"/>
    <w:rsid w:val="00876C70"/>
    <w:rsid w:val="00877B6F"/>
    <w:rsid w:val="00894494"/>
    <w:rsid w:val="00895777"/>
    <w:rsid w:val="008976E2"/>
    <w:rsid w:val="008A0076"/>
    <w:rsid w:val="008B2806"/>
    <w:rsid w:val="008B51F5"/>
    <w:rsid w:val="008C0215"/>
    <w:rsid w:val="008D3C18"/>
    <w:rsid w:val="008E0D1F"/>
    <w:rsid w:val="008E277A"/>
    <w:rsid w:val="008F2489"/>
    <w:rsid w:val="008F3FCD"/>
    <w:rsid w:val="008F5069"/>
    <w:rsid w:val="00900303"/>
    <w:rsid w:val="0090486E"/>
    <w:rsid w:val="0090493D"/>
    <w:rsid w:val="00912B6A"/>
    <w:rsid w:val="009213AA"/>
    <w:rsid w:val="00923973"/>
    <w:rsid w:val="009467D3"/>
    <w:rsid w:val="00956B56"/>
    <w:rsid w:val="009610EF"/>
    <w:rsid w:val="009675C1"/>
    <w:rsid w:val="009676EF"/>
    <w:rsid w:val="00974FD0"/>
    <w:rsid w:val="009767FA"/>
    <w:rsid w:val="00977B38"/>
    <w:rsid w:val="00980680"/>
    <w:rsid w:val="00981F55"/>
    <w:rsid w:val="00986681"/>
    <w:rsid w:val="00991CA8"/>
    <w:rsid w:val="009A5065"/>
    <w:rsid w:val="009B1735"/>
    <w:rsid w:val="009B6111"/>
    <w:rsid w:val="009B6630"/>
    <w:rsid w:val="009C5601"/>
    <w:rsid w:val="009C797B"/>
    <w:rsid w:val="009D00E6"/>
    <w:rsid w:val="009F2B10"/>
    <w:rsid w:val="009F4AB7"/>
    <w:rsid w:val="00A06F8D"/>
    <w:rsid w:val="00A071CE"/>
    <w:rsid w:val="00A07C3E"/>
    <w:rsid w:val="00A16C3B"/>
    <w:rsid w:val="00A242EE"/>
    <w:rsid w:val="00A24B4D"/>
    <w:rsid w:val="00A32C71"/>
    <w:rsid w:val="00A460A8"/>
    <w:rsid w:val="00A46E30"/>
    <w:rsid w:val="00A514C0"/>
    <w:rsid w:val="00AA258C"/>
    <w:rsid w:val="00AA45A1"/>
    <w:rsid w:val="00AA60E7"/>
    <w:rsid w:val="00AB7D2B"/>
    <w:rsid w:val="00AC5A99"/>
    <w:rsid w:val="00AD01E8"/>
    <w:rsid w:val="00AD3130"/>
    <w:rsid w:val="00AD5DBD"/>
    <w:rsid w:val="00B06C6C"/>
    <w:rsid w:val="00B10C7F"/>
    <w:rsid w:val="00B1638F"/>
    <w:rsid w:val="00B179DA"/>
    <w:rsid w:val="00B17F41"/>
    <w:rsid w:val="00B360B1"/>
    <w:rsid w:val="00B41547"/>
    <w:rsid w:val="00B5226E"/>
    <w:rsid w:val="00B54C5A"/>
    <w:rsid w:val="00B55F9E"/>
    <w:rsid w:val="00B57935"/>
    <w:rsid w:val="00B60D11"/>
    <w:rsid w:val="00B659B9"/>
    <w:rsid w:val="00B763EB"/>
    <w:rsid w:val="00B76E33"/>
    <w:rsid w:val="00B77DA3"/>
    <w:rsid w:val="00B81A1C"/>
    <w:rsid w:val="00B8269F"/>
    <w:rsid w:val="00B835E2"/>
    <w:rsid w:val="00B860C9"/>
    <w:rsid w:val="00B917CC"/>
    <w:rsid w:val="00B95D1E"/>
    <w:rsid w:val="00BA5ED7"/>
    <w:rsid w:val="00BB4B81"/>
    <w:rsid w:val="00BC05BC"/>
    <w:rsid w:val="00BC1809"/>
    <w:rsid w:val="00BC2AF6"/>
    <w:rsid w:val="00BC3351"/>
    <w:rsid w:val="00BC552F"/>
    <w:rsid w:val="00BD0AA4"/>
    <w:rsid w:val="00BE103C"/>
    <w:rsid w:val="00BE4190"/>
    <w:rsid w:val="00BF61D9"/>
    <w:rsid w:val="00BF65F4"/>
    <w:rsid w:val="00C10F7D"/>
    <w:rsid w:val="00C20D4D"/>
    <w:rsid w:val="00C2203B"/>
    <w:rsid w:val="00C24330"/>
    <w:rsid w:val="00C25B26"/>
    <w:rsid w:val="00C273A0"/>
    <w:rsid w:val="00C33182"/>
    <w:rsid w:val="00C33B96"/>
    <w:rsid w:val="00C40352"/>
    <w:rsid w:val="00C44CB6"/>
    <w:rsid w:val="00C562EF"/>
    <w:rsid w:val="00C566BE"/>
    <w:rsid w:val="00C62564"/>
    <w:rsid w:val="00C62A9D"/>
    <w:rsid w:val="00C72FC8"/>
    <w:rsid w:val="00C74A5F"/>
    <w:rsid w:val="00C87514"/>
    <w:rsid w:val="00C91224"/>
    <w:rsid w:val="00CA1587"/>
    <w:rsid w:val="00CA601E"/>
    <w:rsid w:val="00CB0032"/>
    <w:rsid w:val="00CB014E"/>
    <w:rsid w:val="00CB4590"/>
    <w:rsid w:val="00CB45E3"/>
    <w:rsid w:val="00CB493D"/>
    <w:rsid w:val="00CD4086"/>
    <w:rsid w:val="00CD6173"/>
    <w:rsid w:val="00CE0C6C"/>
    <w:rsid w:val="00CE364C"/>
    <w:rsid w:val="00CE6C8A"/>
    <w:rsid w:val="00CE73F8"/>
    <w:rsid w:val="00D10079"/>
    <w:rsid w:val="00D1435D"/>
    <w:rsid w:val="00D218A5"/>
    <w:rsid w:val="00D229D2"/>
    <w:rsid w:val="00D22C0E"/>
    <w:rsid w:val="00D2317C"/>
    <w:rsid w:val="00D32E64"/>
    <w:rsid w:val="00D41D73"/>
    <w:rsid w:val="00D63DA8"/>
    <w:rsid w:val="00D64C23"/>
    <w:rsid w:val="00D729E3"/>
    <w:rsid w:val="00D91C25"/>
    <w:rsid w:val="00D97DC4"/>
    <w:rsid w:val="00DB3FC6"/>
    <w:rsid w:val="00DB6C94"/>
    <w:rsid w:val="00DC179B"/>
    <w:rsid w:val="00DE41BC"/>
    <w:rsid w:val="00DE547D"/>
    <w:rsid w:val="00DE6EBD"/>
    <w:rsid w:val="00DF2AE9"/>
    <w:rsid w:val="00DF3D36"/>
    <w:rsid w:val="00DF40D7"/>
    <w:rsid w:val="00E20325"/>
    <w:rsid w:val="00E21231"/>
    <w:rsid w:val="00E2280E"/>
    <w:rsid w:val="00E247FD"/>
    <w:rsid w:val="00E34512"/>
    <w:rsid w:val="00E42F06"/>
    <w:rsid w:val="00E45FC5"/>
    <w:rsid w:val="00E568C4"/>
    <w:rsid w:val="00E601D9"/>
    <w:rsid w:val="00E62FB2"/>
    <w:rsid w:val="00E647DF"/>
    <w:rsid w:val="00E67605"/>
    <w:rsid w:val="00E718B8"/>
    <w:rsid w:val="00E73ABE"/>
    <w:rsid w:val="00E8010A"/>
    <w:rsid w:val="00E81D18"/>
    <w:rsid w:val="00E94DB4"/>
    <w:rsid w:val="00EA54C4"/>
    <w:rsid w:val="00EB3CBB"/>
    <w:rsid w:val="00EB51E6"/>
    <w:rsid w:val="00EC4603"/>
    <w:rsid w:val="00ED266E"/>
    <w:rsid w:val="00EE278E"/>
    <w:rsid w:val="00EE2AFA"/>
    <w:rsid w:val="00EE46F0"/>
    <w:rsid w:val="00EE5E38"/>
    <w:rsid w:val="00EE5F07"/>
    <w:rsid w:val="00EE702A"/>
    <w:rsid w:val="00EF1676"/>
    <w:rsid w:val="00EF48E6"/>
    <w:rsid w:val="00EF6DFE"/>
    <w:rsid w:val="00F03960"/>
    <w:rsid w:val="00F06CD0"/>
    <w:rsid w:val="00F2396B"/>
    <w:rsid w:val="00F31758"/>
    <w:rsid w:val="00F36A20"/>
    <w:rsid w:val="00F44126"/>
    <w:rsid w:val="00F572E1"/>
    <w:rsid w:val="00F60867"/>
    <w:rsid w:val="00F6163D"/>
    <w:rsid w:val="00F853E0"/>
    <w:rsid w:val="00F86A3C"/>
    <w:rsid w:val="00F93E12"/>
    <w:rsid w:val="00FA7464"/>
    <w:rsid w:val="00FB5307"/>
    <w:rsid w:val="00FB5808"/>
    <w:rsid w:val="00FC534A"/>
    <w:rsid w:val="00FC5ED4"/>
    <w:rsid w:val="00FC5F30"/>
    <w:rsid w:val="00FD45C0"/>
    <w:rsid w:val="00FD4F9B"/>
    <w:rsid w:val="00FE1774"/>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0895389"/>
  <w15:docId w15:val="{1E367121-B08C-4C45-A0F3-A2DDD901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02B"/>
    <w:rPr>
      <w:rFonts w:ascii="Times New Roman" w:eastAsia="Times New Roman" w:hAnsi="Times New Roman"/>
      <w:lang w:eastAsia="es-ES"/>
    </w:rPr>
  </w:style>
  <w:style w:type="paragraph" w:styleId="Ttulo1">
    <w:name w:val="heading 1"/>
    <w:basedOn w:val="Normal"/>
    <w:next w:val="Normal"/>
    <w:link w:val="Ttulo1Car"/>
    <w:qFormat/>
    <w:rsid w:val="00986681"/>
    <w:pPr>
      <w:keepNext/>
      <w:numPr>
        <w:numId w:val="1"/>
      </w:numPr>
      <w:spacing w:before="240" w:after="60"/>
      <w:outlineLvl w:val="0"/>
    </w:pPr>
    <w:rPr>
      <w:rFonts w:ascii="Cambria" w:eastAsia="Calibri" w:hAnsi="Cambria"/>
      <w:b/>
      <w:bCs/>
      <w:kern w:val="32"/>
      <w:sz w:val="32"/>
      <w:szCs w:val="32"/>
      <w:lang w:val="en-US"/>
    </w:rPr>
  </w:style>
  <w:style w:type="paragraph" w:styleId="Ttulo2">
    <w:name w:val="heading 2"/>
    <w:basedOn w:val="Normal"/>
    <w:next w:val="Normal"/>
    <w:link w:val="Ttulo2Car"/>
    <w:qFormat/>
    <w:rsid w:val="00986681"/>
    <w:pPr>
      <w:keepNext/>
      <w:widowControl w:val="0"/>
      <w:numPr>
        <w:ilvl w:val="1"/>
        <w:numId w:val="1"/>
      </w:numPr>
      <w:spacing w:before="240" w:after="60"/>
      <w:outlineLvl w:val="1"/>
    </w:pPr>
    <w:rPr>
      <w:rFonts w:ascii="Arial" w:eastAsia="Calibri" w:hAnsi="Arial"/>
      <w:b/>
      <w:bCs/>
      <w:i/>
      <w:iCs/>
      <w:sz w:val="28"/>
      <w:szCs w:val="28"/>
    </w:rPr>
  </w:style>
  <w:style w:type="paragraph" w:styleId="Ttulo3">
    <w:name w:val="heading 3"/>
    <w:basedOn w:val="Normal"/>
    <w:next w:val="Normal"/>
    <w:link w:val="Ttulo3Car"/>
    <w:qFormat/>
    <w:rsid w:val="00986681"/>
    <w:pPr>
      <w:keepNext/>
      <w:widowControl w:val="0"/>
      <w:numPr>
        <w:ilvl w:val="2"/>
        <w:numId w:val="1"/>
      </w:numPr>
      <w:spacing w:before="240" w:after="60"/>
      <w:outlineLvl w:val="2"/>
    </w:pPr>
    <w:rPr>
      <w:rFonts w:ascii="Arial" w:eastAsia="Calibri" w:hAnsi="Arial"/>
      <w:b/>
      <w:bCs/>
      <w:sz w:val="26"/>
      <w:szCs w:val="26"/>
    </w:rPr>
  </w:style>
  <w:style w:type="paragraph" w:styleId="Ttulo4">
    <w:name w:val="heading 4"/>
    <w:basedOn w:val="Normal"/>
    <w:next w:val="Normal"/>
    <w:link w:val="Ttulo4Car"/>
    <w:qFormat/>
    <w:rsid w:val="00986681"/>
    <w:pPr>
      <w:keepNext/>
      <w:numPr>
        <w:ilvl w:val="3"/>
        <w:numId w:val="1"/>
      </w:numPr>
      <w:spacing w:before="240" w:after="60"/>
      <w:outlineLvl w:val="3"/>
    </w:pPr>
    <w:rPr>
      <w:rFonts w:eastAsia="Calibri"/>
      <w:b/>
      <w:bCs/>
      <w:sz w:val="28"/>
      <w:szCs w:val="28"/>
      <w:lang w:val="en-US"/>
    </w:rPr>
  </w:style>
  <w:style w:type="paragraph" w:styleId="Ttulo5">
    <w:name w:val="heading 5"/>
    <w:basedOn w:val="Normal"/>
    <w:next w:val="Normal"/>
    <w:link w:val="Ttulo5Car"/>
    <w:qFormat/>
    <w:rsid w:val="00986681"/>
    <w:pPr>
      <w:numPr>
        <w:ilvl w:val="4"/>
        <w:numId w:val="1"/>
      </w:numPr>
      <w:spacing w:before="240" w:after="60"/>
      <w:outlineLvl w:val="4"/>
    </w:pPr>
    <w:rPr>
      <w:rFonts w:eastAsia="Calibri"/>
      <w:b/>
      <w:bCs/>
      <w:i/>
      <w:iCs/>
      <w:sz w:val="26"/>
      <w:szCs w:val="26"/>
      <w:lang w:val="en-US"/>
    </w:rPr>
  </w:style>
  <w:style w:type="paragraph" w:styleId="Ttulo6">
    <w:name w:val="heading 6"/>
    <w:basedOn w:val="Normal"/>
    <w:next w:val="Normal"/>
    <w:link w:val="Ttulo6Car"/>
    <w:qFormat/>
    <w:rsid w:val="00986681"/>
    <w:pPr>
      <w:numPr>
        <w:ilvl w:val="5"/>
        <w:numId w:val="1"/>
      </w:numPr>
      <w:spacing w:before="240" w:after="60"/>
      <w:outlineLvl w:val="5"/>
    </w:pPr>
    <w:rPr>
      <w:rFonts w:eastAsia="Calibri"/>
      <w:b/>
      <w:bCs/>
      <w:sz w:val="22"/>
      <w:szCs w:val="22"/>
      <w:lang w:val="en-US"/>
    </w:rPr>
  </w:style>
  <w:style w:type="paragraph" w:styleId="Ttulo7">
    <w:name w:val="heading 7"/>
    <w:basedOn w:val="Normal"/>
    <w:next w:val="Normal"/>
    <w:link w:val="Ttulo7Car"/>
    <w:qFormat/>
    <w:rsid w:val="00986681"/>
    <w:pPr>
      <w:numPr>
        <w:ilvl w:val="6"/>
        <w:numId w:val="1"/>
      </w:numPr>
      <w:spacing w:before="240" w:after="60"/>
      <w:outlineLvl w:val="6"/>
    </w:pPr>
    <w:rPr>
      <w:rFonts w:eastAsia="Calibri"/>
      <w:sz w:val="24"/>
      <w:szCs w:val="24"/>
      <w:lang w:val="en-US"/>
    </w:rPr>
  </w:style>
  <w:style w:type="paragraph" w:styleId="Ttulo8">
    <w:name w:val="heading 8"/>
    <w:basedOn w:val="Normal"/>
    <w:next w:val="Normal"/>
    <w:link w:val="Ttulo8Car"/>
    <w:qFormat/>
    <w:rsid w:val="00986681"/>
    <w:pPr>
      <w:numPr>
        <w:ilvl w:val="7"/>
        <w:numId w:val="1"/>
      </w:numPr>
      <w:spacing w:before="240" w:after="60"/>
      <w:outlineLvl w:val="7"/>
    </w:pPr>
    <w:rPr>
      <w:rFonts w:eastAsia="Calibri"/>
      <w:i/>
      <w:iCs/>
      <w:sz w:val="24"/>
      <w:szCs w:val="24"/>
      <w:lang w:val="en-US"/>
    </w:rPr>
  </w:style>
  <w:style w:type="paragraph" w:styleId="Ttulo9">
    <w:name w:val="heading 9"/>
    <w:basedOn w:val="Normal"/>
    <w:next w:val="Normal"/>
    <w:link w:val="Ttulo9Car"/>
    <w:qFormat/>
    <w:rsid w:val="00986681"/>
    <w:pPr>
      <w:numPr>
        <w:ilvl w:val="8"/>
        <w:numId w:val="1"/>
      </w:numPr>
      <w:spacing w:before="240" w:after="60"/>
      <w:outlineLvl w:val="8"/>
    </w:pPr>
    <w:rPr>
      <w:rFonts w:ascii="Arial" w:eastAsia="Calibri" w:hAnsi="Arial"/>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9502B"/>
    <w:pPr>
      <w:tabs>
        <w:tab w:val="center" w:pos="4419"/>
        <w:tab w:val="right" w:pos="8838"/>
      </w:tabs>
    </w:pPr>
  </w:style>
  <w:style w:type="character" w:customStyle="1" w:styleId="EncabezadoCar">
    <w:name w:val="Encabezado Car"/>
    <w:link w:val="Encabezado"/>
    <w:uiPriority w:val="99"/>
    <w:rsid w:val="0029502B"/>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29502B"/>
    <w:pPr>
      <w:tabs>
        <w:tab w:val="center" w:pos="4419"/>
        <w:tab w:val="right" w:pos="8838"/>
      </w:tabs>
    </w:pPr>
    <w:rPr>
      <w:lang w:eastAsia="x-none"/>
    </w:rPr>
  </w:style>
  <w:style w:type="character" w:customStyle="1" w:styleId="PiedepginaCar">
    <w:name w:val="Pie de página Car"/>
    <w:link w:val="Piedepgina"/>
    <w:uiPriority w:val="99"/>
    <w:rsid w:val="0029502B"/>
    <w:rPr>
      <w:rFonts w:ascii="Times New Roman" w:eastAsia="Times New Roman" w:hAnsi="Times New Roman" w:cs="Times New Roman"/>
      <w:sz w:val="20"/>
      <w:szCs w:val="20"/>
      <w:lang w:val="es-ES_tradnl"/>
    </w:rPr>
  </w:style>
  <w:style w:type="character" w:styleId="Hipervnculo">
    <w:name w:val="Hyperlink"/>
    <w:uiPriority w:val="99"/>
    <w:rsid w:val="0029502B"/>
    <w:rPr>
      <w:color w:val="0000FF"/>
      <w:u w:val="single"/>
    </w:rPr>
  </w:style>
  <w:style w:type="paragraph" w:customStyle="1" w:styleId="Listavistosa-nfasis11">
    <w:name w:val="Lista vistosa - Énfasis 11"/>
    <w:basedOn w:val="Normal"/>
    <w:uiPriority w:val="34"/>
    <w:qFormat/>
    <w:rsid w:val="0029502B"/>
    <w:pPr>
      <w:spacing w:after="200" w:line="276" w:lineRule="auto"/>
      <w:ind w:left="720"/>
      <w:contextualSpacing/>
    </w:pPr>
    <w:rPr>
      <w:rFonts w:ascii="Calibri" w:eastAsia="Calibri" w:hAnsi="Calibri"/>
      <w:sz w:val="22"/>
      <w:szCs w:val="22"/>
      <w:lang w:val="es-CO" w:eastAsia="en-US"/>
    </w:rPr>
  </w:style>
  <w:style w:type="paragraph" w:styleId="Textodeglobo">
    <w:name w:val="Balloon Text"/>
    <w:basedOn w:val="Normal"/>
    <w:link w:val="TextodegloboCar"/>
    <w:uiPriority w:val="99"/>
    <w:semiHidden/>
    <w:unhideWhenUsed/>
    <w:rsid w:val="0029502B"/>
    <w:rPr>
      <w:rFonts w:ascii="Tahoma" w:hAnsi="Tahoma"/>
      <w:sz w:val="16"/>
      <w:szCs w:val="16"/>
    </w:rPr>
  </w:style>
  <w:style w:type="character" w:customStyle="1" w:styleId="TextodegloboCar">
    <w:name w:val="Texto de globo Car"/>
    <w:link w:val="Textodeglobo"/>
    <w:uiPriority w:val="99"/>
    <w:semiHidden/>
    <w:rsid w:val="0029502B"/>
    <w:rPr>
      <w:rFonts w:ascii="Tahoma" w:eastAsia="Times New Roman" w:hAnsi="Tahoma" w:cs="Tahoma"/>
      <w:sz w:val="16"/>
      <w:szCs w:val="16"/>
      <w:lang w:val="es-ES_tradnl" w:eastAsia="es-ES"/>
    </w:rPr>
  </w:style>
  <w:style w:type="paragraph" w:customStyle="1" w:styleId="Pa15">
    <w:name w:val="Pa15"/>
    <w:basedOn w:val="Normal"/>
    <w:next w:val="Normal"/>
    <w:uiPriority w:val="99"/>
    <w:rsid w:val="00217F1C"/>
    <w:pPr>
      <w:autoSpaceDE w:val="0"/>
      <w:autoSpaceDN w:val="0"/>
      <w:adjustRightInd w:val="0"/>
      <w:spacing w:line="221" w:lineRule="atLeast"/>
    </w:pPr>
    <w:rPr>
      <w:rFonts w:ascii="HelveticaNeue LT 93 BlackEx" w:eastAsia="Calibri" w:hAnsi="HelveticaNeue LT 93 BlackEx"/>
      <w:sz w:val="24"/>
      <w:szCs w:val="24"/>
      <w:lang w:val="es-CO" w:eastAsia="en-US"/>
    </w:rPr>
  </w:style>
  <w:style w:type="character" w:customStyle="1" w:styleId="apple-converted-space">
    <w:name w:val="apple-converted-space"/>
    <w:basedOn w:val="Fuentedeprrafopredeter"/>
    <w:rsid w:val="007557AC"/>
  </w:style>
  <w:style w:type="paragraph" w:customStyle="1" w:styleId="Cuadrculamedia21">
    <w:name w:val="Cuadrícula media 21"/>
    <w:uiPriority w:val="1"/>
    <w:qFormat/>
    <w:rsid w:val="002F3756"/>
    <w:rPr>
      <w:rFonts w:eastAsia="Times New Roman"/>
      <w:sz w:val="24"/>
      <w:szCs w:val="24"/>
      <w:lang w:eastAsia="es-ES"/>
    </w:rPr>
  </w:style>
  <w:style w:type="paragraph" w:styleId="NormalWeb">
    <w:name w:val="Normal (Web)"/>
    <w:basedOn w:val="Normal"/>
    <w:uiPriority w:val="99"/>
    <w:rsid w:val="003045D1"/>
    <w:pPr>
      <w:spacing w:before="100" w:beforeAutospacing="1" w:after="100" w:afterAutospacing="1"/>
    </w:pPr>
    <w:rPr>
      <w:sz w:val="24"/>
      <w:szCs w:val="24"/>
      <w:lang w:val="es-ES"/>
    </w:rPr>
  </w:style>
  <w:style w:type="character" w:styleId="Textoennegrita">
    <w:name w:val="Strong"/>
    <w:uiPriority w:val="22"/>
    <w:qFormat/>
    <w:rsid w:val="009A7E32"/>
    <w:rPr>
      <w:b/>
      <w:bCs/>
    </w:rPr>
  </w:style>
  <w:style w:type="paragraph" w:styleId="Prrafodelista">
    <w:name w:val="List Paragraph"/>
    <w:basedOn w:val="Normal"/>
    <w:uiPriority w:val="1"/>
    <w:qFormat/>
    <w:rsid w:val="00796664"/>
    <w:pPr>
      <w:spacing w:after="200" w:line="276" w:lineRule="auto"/>
      <w:ind w:left="720"/>
      <w:contextualSpacing/>
    </w:pPr>
    <w:rPr>
      <w:rFonts w:ascii="Calibri" w:eastAsia="Calibri" w:hAnsi="Calibri"/>
      <w:sz w:val="22"/>
      <w:szCs w:val="22"/>
      <w:lang w:val="es-CO" w:eastAsia="en-US"/>
    </w:rPr>
  </w:style>
  <w:style w:type="paragraph" w:styleId="Sinespaciado">
    <w:name w:val="No Spacing"/>
    <w:link w:val="SinespaciadoCar"/>
    <w:uiPriority w:val="1"/>
    <w:qFormat/>
    <w:rsid w:val="002B266B"/>
    <w:rPr>
      <w:rFonts w:ascii="Times New Roman" w:eastAsia="Times New Roman" w:hAnsi="Times New Roman"/>
      <w:lang w:val="es-ES" w:eastAsia="es-ES"/>
    </w:rPr>
  </w:style>
  <w:style w:type="character" w:styleId="Refdecomentario">
    <w:name w:val="annotation reference"/>
    <w:uiPriority w:val="99"/>
    <w:semiHidden/>
    <w:unhideWhenUsed/>
    <w:rsid w:val="001455F7"/>
    <w:rPr>
      <w:sz w:val="16"/>
      <w:szCs w:val="16"/>
    </w:rPr>
  </w:style>
  <w:style w:type="paragraph" w:styleId="Textocomentario">
    <w:name w:val="annotation text"/>
    <w:basedOn w:val="Normal"/>
    <w:link w:val="TextocomentarioCar"/>
    <w:uiPriority w:val="99"/>
    <w:semiHidden/>
    <w:unhideWhenUsed/>
    <w:rsid w:val="001455F7"/>
  </w:style>
  <w:style w:type="character" w:customStyle="1" w:styleId="TextocomentarioCar">
    <w:name w:val="Texto comentario Car"/>
    <w:link w:val="Textocomentario"/>
    <w:uiPriority w:val="99"/>
    <w:semiHidden/>
    <w:rsid w:val="001455F7"/>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1455F7"/>
    <w:rPr>
      <w:b/>
      <w:bCs/>
    </w:rPr>
  </w:style>
  <w:style w:type="character" w:customStyle="1" w:styleId="AsuntodelcomentarioCar">
    <w:name w:val="Asunto del comentario Car"/>
    <w:link w:val="Asuntodelcomentario"/>
    <w:uiPriority w:val="99"/>
    <w:semiHidden/>
    <w:rsid w:val="001455F7"/>
    <w:rPr>
      <w:rFonts w:ascii="Times New Roman" w:eastAsia="Times New Roman" w:hAnsi="Times New Roman"/>
      <w:b/>
      <w:bCs/>
      <w:lang w:val="es-ES_tradnl" w:eastAsia="es-ES"/>
    </w:rPr>
  </w:style>
  <w:style w:type="paragraph" w:customStyle="1" w:styleId="Default">
    <w:name w:val="Default"/>
    <w:rsid w:val="008A0076"/>
    <w:pPr>
      <w:autoSpaceDE w:val="0"/>
      <w:autoSpaceDN w:val="0"/>
      <w:adjustRightInd w:val="0"/>
    </w:pPr>
    <w:rPr>
      <w:rFonts w:ascii="Arial" w:hAnsi="Arial" w:cs="Arial"/>
      <w:color w:val="000000"/>
      <w:sz w:val="24"/>
      <w:szCs w:val="24"/>
      <w:lang w:val="es-CO" w:eastAsia="es-CO"/>
    </w:rPr>
  </w:style>
  <w:style w:type="table" w:styleId="Tablaconcuadrcula">
    <w:name w:val="Table Grid"/>
    <w:basedOn w:val="Tablanormal"/>
    <w:uiPriority w:val="59"/>
    <w:rsid w:val="008A0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86681"/>
    <w:rPr>
      <w:rFonts w:ascii="Cambria" w:hAnsi="Cambria"/>
      <w:b/>
      <w:bCs/>
      <w:kern w:val="32"/>
      <w:sz w:val="32"/>
      <w:szCs w:val="32"/>
      <w:lang w:val="en-US" w:eastAsia="es-ES"/>
    </w:rPr>
  </w:style>
  <w:style w:type="character" w:customStyle="1" w:styleId="Ttulo2Car">
    <w:name w:val="Título 2 Car"/>
    <w:link w:val="Ttulo2"/>
    <w:rsid w:val="00986681"/>
    <w:rPr>
      <w:rFonts w:ascii="Arial" w:hAnsi="Arial"/>
      <w:b/>
      <w:bCs/>
      <w:i/>
      <w:iCs/>
      <w:sz w:val="28"/>
      <w:szCs w:val="28"/>
      <w:lang w:eastAsia="es-ES"/>
    </w:rPr>
  </w:style>
  <w:style w:type="character" w:customStyle="1" w:styleId="Ttulo3Car">
    <w:name w:val="Título 3 Car"/>
    <w:link w:val="Ttulo3"/>
    <w:rsid w:val="00986681"/>
    <w:rPr>
      <w:rFonts w:ascii="Arial" w:hAnsi="Arial"/>
      <w:b/>
      <w:bCs/>
      <w:sz w:val="26"/>
      <w:szCs w:val="26"/>
      <w:lang w:eastAsia="es-ES"/>
    </w:rPr>
  </w:style>
  <w:style w:type="character" w:customStyle="1" w:styleId="Ttulo4Car">
    <w:name w:val="Título 4 Car"/>
    <w:link w:val="Ttulo4"/>
    <w:rsid w:val="00986681"/>
    <w:rPr>
      <w:rFonts w:ascii="Times New Roman" w:hAnsi="Times New Roman"/>
      <w:b/>
      <w:bCs/>
      <w:sz w:val="28"/>
      <w:szCs w:val="28"/>
      <w:lang w:val="en-US" w:eastAsia="es-ES"/>
    </w:rPr>
  </w:style>
  <w:style w:type="character" w:customStyle="1" w:styleId="Ttulo5Car">
    <w:name w:val="Título 5 Car"/>
    <w:link w:val="Ttulo5"/>
    <w:rsid w:val="00986681"/>
    <w:rPr>
      <w:rFonts w:ascii="Times New Roman" w:hAnsi="Times New Roman"/>
      <w:b/>
      <w:bCs/>
      <w:i/>
      <w:iCs/>
      <w:sz w:val="26"/>
      <w:szCs w:val="26"/>
      <w:lang w:val="en-US" w:eastAsia="es-ES"/>
    </w:rPr>
  </w:style>
  <w:style w:type="character" w:customStyle="1" w:styleId="Ttulo6Car">
    <w:name w:val="Título 6 Car"/>
    <w:link w:val="Ttulo6"/>
    <w:rsid w:val="00986681"/>
    <w:rPr>
      <w:rFonts w:ascii="Times New Roman" w:hAnsi="Times New Roman"/>
      <w:b/>
      <w:bCs/>
      <w:sz w:val="22"/>
      <w:szCs w:val="22"/>
      <w:lang w:val="en-US" w:eastAsia="es-ES"/>
    </w:rPr>
  </w:style>
  <w:style w:type="character" w:customStyle="1" w:styleId="Ttulo7Car">
    <w:name w:val="Título 7 Car"/>
    <w:link w:val="Ttulo7"/>
    <w:rsid w:val="00986681"/>
    <w:rPr>
      <w:rFonts w:ascii="Times New Roman" w:hAnsi="Times New Roman"/>
      <w:sz w:val="24"/>
      <w:szCs w:val="24"/>
      <w:lang w:val="en-US" w:eastAsia="es-ES"/>
    </w:rPr>
  </w:style>
  <w:style w:type="character" w:customStyle="1" w:styleId="Ttulo8Car">
    <w:name w:val="Título 8 Car"/>
    <w:link w:val="Ttulo8"/>
    <w:rsid w:val="00986681"/>
    <w:rPr>
      <w:rFonts w:ascii="Times New Roman" w:hAnsi="Times New Roman"/>
      <w:i/>
      <w:iCs/>
      <w:sz w:val="24"/>
      <w:szCs w:val="24"/>
      <w:lang w:val="en-US" w:eastAsia="es-ES"/>
    </w:rPr>
  </w:style>
  <w:style w:type="character" w:customStyle="1" w:styleId="Ttulo9Car">
    <w:name w:val="Título 9 Car"/>
    <w:link w:val="Ttulo9"/>
    <w:rsid w:val="00986681"/>
    <w:rPr>
      <w:rFonts w:ascii="Arial" w:hAnsi="Arial"/>
      <w:sz w:val="22"/>
      <w:szCs w:val="22"/>
      <w:lang w:val="en-US" w:eastAsia="es-ES"/>
    </w:rPr>
  </w:style>
  <w:style w:type="paragraph" w:customStyle="1" w:styleId="o1">
    <w:name w:val="o1"/>
    <w:basedOn w:val="Normal"/>
    <w:rsid w:val="001E3FFE"/>
    <w:pPr>
      <w:spacing w:before="100" w:beforeAutospacing="1" w:after="100" w:afterAutospacing="1"/>
    </w:pPr>
    <w:rPr>
      <w:sz w:val="24"/>
      <w:szCs w:val="24"/>
      <w:lang w:val="es-CO" w:eastAsia="es-CO"/>
    </w:rPr>
  </w:style>
  <w:style w:type="character" w:styleId="nfasis">
    <w:name w:val="Emphasis"/>
    <w:basedOn w:val="Fuentedeprrafopredeter"/>
    <w:uiPriority w:val="20"/>
    <w:qFormat/>
    <w:rsid w:val="001E3FFE"/>
    <w:rPr>
      <w:i/>
      <w:iCs/>
    </w:rPr>
  </w:style>
  <w:style w:type="paragraph" w:customStyle="1" w:styleId="Sangradetextonormal1">
    <w:name w:val="Sangría de texto normal1"/>
    <w:aliases w:val="Body Text 2 Char"/>
    <w:basedOn w:val="Normal"/>
    <w:link w:val="BodyTextIndentChar"/>
    <w:rsid w:val="000D1191"/>
    <w:pPr>
      <w:spacing w:after="120" w:line="480" w:lineRule="auto"/>
    </w:pPr>
    <w:rPr>
      <w:sz w:val="24"/>
      <w:szCs w:val="24"/>
      <w:lang w:val="es-ES"/>
    </w:rPr>
  </w:style>
  <w:style w:type="character" w:customStyle="1" w:styleId="BodyTextIndentChar">
    <w:name w:val="Body Text Indent Char"/>
    <w:aliases w:val="Body Text 2 Char Char1"/>
    <w:basedOn w:val="Fuentedeprrafopredeter"/>
    <w:link w:val="Sangradetextonormal1"/>
    <w:rsid w:val="000D1191"/>
    <w:rPr>
      <w:rFonts w:ascii="Times New Roman" w:eastAsia="Times New Roman" w:hAnsi="Times New Roman"/>
      <w:sz w:val="24"/>
      <w:szCs w:val="24"/>
      <w:lang w:val="es-ES" w:eastAsia="es-ES"/>
    </w:rPr>
  </w:style>
  <w:style w:type="table" w:customStyle="1" w:styleId="TableNormal">
    <w:name w:val="Table Normal"/>
    <w:uiPriority w:val="2"/>
    <w:semiHidden/>
    <w:unhideWhenUsed/>
    <w:qFormat/>
    <w:rsid w:val="000465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6572"/>
    <w:pPr>
      <w:widowControl w:val="0"/>
      <w:autoSpaceDE w:val="0"/>
      <w:autoSpaceDN w:val="0"/>
    </w:pPr>
    <w:rPr>
      <w:rFonts w:ascii="Arial" w:eastAsia="Arial" w:hAnsi="Arial" w:cs="Arial"/>
      <w:sz w:val="24"/>
      <w:szCs w:val="24"/>
      <w:lang w:val="es-CO" w:eastAsia="es-CO" w:bidi="es-CO"/>
    </w:rPr>
  </w:style>
  <w:style w:type="character" w:customStyle="1" w:styleId="TextoindependienteCar">
    <w:name w:val="Texto independiente Car"/>
    <w:basedOn w:val="Fuentedeprrafopredeter"/>
    <w:link w:val="Textoindependiente"/>
    <w:uiPriority w:val="1"/>
    <w:rsid w:val="00046572"/>
    <w:rPr>
      <w:rFonts w:ascii="Arial" w:eastAsia="Arial" w:hAnsi="Arial" w:cs="Arial"/>
      <w:sz w:val="24"/>
      <w:szCs w:val="24"/>
      <w:lang w:val="es-CO" w:eastAsia="es-CO" w:bidi="es-CO"/>
    </w:rPr>
  </w:style>
  <w:style w:type="paragraph" w:customStyle="1" w:styleId="TableParagraph">
    <w:name w:val="Table Paragraph"/>
    <w:basedOn w:val="Normal"/>
    <w:uiPriority w:val="1"/>
    <w:qFormat/>
    <w:rsid w:val="00046572"/>
    <w:pPr>
      <w:widowControl w:val="0"/>
      <w:autoSpaceDE w:val="0"/>
      <w:autoSpaceDN w:val="0"/>
    </w:pPr>
    <w:rPr>
      <w:rFonts w:ascii="Arial" w:eastAsia="Arial" w:hAnsi="Arial" w:cs="Arial"/>
      <w:sz w:val="22"/>
      <w:szCs w:val="22"/>
      <w:lang w:val="es-CO" w:eastAsia="es-CO" w:bidi="es-CO"/>
    </w:rPr>
  </w:style>
  <w:style w:type="paragraph" w:customStyle="1" w:styleId="Prrafodelista1">
    <w:name w:val="Párrafo de lista1"/>
    <w:basedOn w:val="Normal"/>
    <w:rsid w:val="0021737D"/>
    <w:pPr>
      <w:ind w:left="720"/>
    </w:pPr>
    <w:rPr>
      <w:sz w:val="24"/>
      <w:szCs w:val="24"/>
      <w:lang w:val="es-ES"/>
    </w:rPr>
  </w:style>
  <w:style w:type="paragraph" w:styleId="TtuloTDC">
    <w:name w:val="TOC Heading"/>
    <w:basedOn w:val="Ttulo1"/>
    <w:next w:val="Normal"/>
    <w:uiPriority w:val="39"/>
    <w:semiHidden/>
    <w:unhideWhenUsed/>
    <w:qFormat/>
    <w:rsid w:val="00607909"/>
    <w:pPr>
      <w:keepLines/>
      <w:numPr>
        <w:numId w:val="0"/>
      </w:numPr>
      <w:spacing w:before="480" w:after="0" w:line="276" w:lineRule="auto"/>
      <w:outlineLvl w:val="9"/>
    </w:pPr>
    <w:rPr>
      <w:rFonts w:asciiTheme="majorHAnsi" w:eastAsiaTheme="majorEastAsia" w:hAnsiTheme="majorHAnsi" w:cstheme="majorBidi"/>
      <w:color w:val="2E74B5" w:themeColor="accent1" w:themeShade="BF"/>
      <w:kern w:val="0"/>
      <w:sz w:val="28"/>
      <w:szCs w:val="28"/>
      <w:lang w:val="es-CO" w:eastAsia="es-CO"/>
    </w:rPr>
  </w:style>
  <w:style w:type="paragraph" w:styleId="TDC1">
    <w:name w:val="toc 1"/>
    <w:basedOn w:val="Normal"/>
    <w:next w:val="Normal"/>
    <w:autoRedefine/>
    <w:uiPriority w:val="39"/>
    <w:unhideWhenUsed/>
    <w:qFormat/>
    <w:rsid w:val="00607909"/>
    <w:pPr>
      <w:spacing w:after="100"/>
    </w:pPr>
  </w:style>
  <w:style w:type="paragraph" w:styleId="TDC2">
    <w:name w:val="toc 2"/>
    <w:basedOn w:val="Normal"/>
    <w:next w:val="Normal"/>
    <w:autoRedefine/>
    <w:uiPriority w:val="39"/>
    <w:unhideWhenUsed/>
    <w:qFormat/>
    <w:rsid w:val="00607909"/>
    <w:pPr>
      <w:spacing w:after="100"/>
      <w:ind w:left="200"/>
    </w:pPr>
  </w:style>
  <w:style w:type="paragraph" w:styleId="TDC3">
    <w:name w:val="toc 3"/>
    <w:basedOn w:val="Normal"/>
    <w:next w:val="Normal"/>
    <w:autoRedefine/>
    <w:uiPriority w:val="39"/>
    <w:unhideWhenUsed/>
    <w:qFormat/>
    <w:rsid w:val="00607909"/>
    <w:pPr>
      <w:spacing w:after="100"/>
      <w:ind w:left="400"/>
    </w:pPr>
  </w:style>
  <w:style w:type="character" w:customStyle="1" w:styleId="SinespaciadoCar">
    <w:name w:val="Sin espaciado Car"/>
    <w:basedOn w:val="Fuentedeprrafopredeter"/>
    <w:link w:val="Sinespaciado"/>
    <w:uiPriority w:val="1"/>
    <w:rsid w:val="001C0B01"/>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06134">
      <w:bodyDiv w:val="1"/>
      <w:marLeft w:val="0"/>
      <w:marRight w:val="0"/>
      <w:marTop w:val="0"/>
      <w:marBottom w:val="0"/>
      <w:divBdr>
        <w:top w:val="none" w:sz="0" w:space="0" w:color="auto"/>
        <w:left w:val="none" w:sz="0" w:space="0" w:color="auto"/>
        <w:bottom w:val="none" w:sz="0" w:space="0" w:color="auto"/>
        <w:right w:val="none" w:sz="0" w:space="0" w:color="auto"/>
      </w:divBdr>
      <w:divsChild>
        <w:div w:id="792939392">
          <w:marLeft w:val="0"/>
          <w:marRight w:val="0"/>
          <w:marTop w:val="0"/>
          <w:marBottom w:val="0"/>
          <w:divBdr>
            <w:top w:val="none" w:sz="0" w:space="0" w:color="auto"/>
            <w:left w:val="none" w:sz="0" w:space="0" w:color="auto"/>
            <w:bottom w:val="none" w:sz="0" w:space="0" w:color="auto"/>
            <w:right w:val="none" w:sz="0" w:space="0" w:color="auto"/>
          </w:divBdr>
        </w:div>
        <w:div w:id="1007906289">
          <w:marLeft w:val="0"/>
          <w:marRight w:val="0"/>
          <w:marTop w:val="0"/>
          <w:marBottom w:val="0"/>
          <w:divBdr>
            <w:top w:val="none" w:sz="0" w:space="0" w:color="auto"/>
            <w:left w:val="none" w:sz="0" w:space="0" w:color="auto"/>
            <w:bottom w:val="none" w:sz="0" w:space="0" w:color="auto"/>
            <w:right w:val="none" w:sz="0" w:space="0" w:color="auto"/>
          </w:divBdr>
        </w:div>
        <w:div w:id="1607616862">
          <w:marLeft w:val="0"/>
          <w:marRight w:val="0"/>
          <w:marTop w:val="0"/>
          <w:marBottom w:val="0"/>
          <w:divBdr>
            <w:top w:val="none" w:sz="0" w:space="0" w:color="auto"/>
            <w:left w:val="none" w:sz="0" w:space="0" w:color="auto"/>
            <w:bottom w:val="none" w:sz="0" w:space="0" w:color="auto"/>
            <w:right w:val="none" w:sz="0" w:space="0" w:color="auto"/>
          </w:divBdr>
        </w:div>
      </w:divsChild>
    </w:div>
    <w:div w:id="288711374">
      <w:bodyDiv w:val="1"/>
      <w:marLeft w:val="0"/>
      <w:marRight w:val="0"/>
      <w:marTop w:val="0"/>
      <w:marBottom w:val="0"/>
      <w:divBdr>
        <w:top w:val="none" w:sz="0" w:space="0" w:color="auto"/>
        <w:left w:val="none" w:sz="0" w:space="0" w:color="auto"/>
        <w:bottom w:val="none" w:sz="0" w:space="0" w:color="auto"/>
        <w:right w:val="none" w:sz="0" w:space="0" w:color="auto"/>
      </w:divBdr>
      <w:divsChild>
        <w:div w:id="1911383244">
          <w:marLeft w:val="0"/>
          <w:marRight w:val="0"/>
          <w:marTop w:val="0"/>
          <w:marBottom w:val="0"/>
          <w:divBdr>
            <w:top w:val="none" w:sz="0" w:space="0" w:color="auto"/>
            <w:left w:val="none" w:sz="0" w:space="0" w:color="auto"/>
            <w:bottom w:val="none" w:sz="0" w:space="0" w:color="auto"/>
            <w:right w:val="none" w:sz="0" w:space="0" w:color="auto"/>
          </w:divBdr>
        </w:div>
        <w:div w:id="47385805">
          <w:marLeft w:val="0"/>
          <w:marRight w:val="0"/>
          <w:marTop w:val="0"/>
          <w:marBottom w:val="0"/>
          <w:divBdr>
            <w:top w:val="none" w:sz="0" w:space="0" w:color="auto"/>
            <w:left w:val="none" w:sz="0" w:space="0" w:color="auto"/>
            <w:bottom w:val="none" w:sz="0" w:space="0" w:color="auto"/>
            <w:right w:val="none" w:sz="0" w:space="0" w:color="auto"/>
          </w:divBdr>
        </w:div>
      </w:divsChild>
    </w:div>
    <w:div w:id="414320522">
      <w:bodyDiv w:val="1"/>
      <w:marLeft w:val="0"/>
      <w:marRight w:val="0"/>
      <w:marTop w:val="0"/>
      <w:marBottom w:val="0"/>
      <w:divBdr>
        <w:top w:val="none" w:sz="0" w:space="0" w:color="auto"/>
        <w:left w:val="none" w:sz="0" w:space="0" w:color="auto"/>
        <w:bottom w:val="none" w:sz="0" w:space="0" w:color="auto"/>
        <w:right w:val="none" w:sz="0" w:space="0" w:color="auto"/>
      </w:divBdr>
    </w:div>
    <w:div w:id="417292489">
      <w:bodyDiv w:val="1"/>
      <w:marLeft w:val="0"/>
      <w:marRight w:val="0"/>
      <w:marTop w:val="0"/>
      <w:marBottom w:val="0"/>
      <w:divBdr>
        <w:top w:val="none" w:sz="0" w:space="0" w:color="auto"/>
        <w:left w:val="none" w:sz="0" w:space="0" w:color="auto"/>
        <w:bottom w:val="none" w:sz="0" w:space="0" w:color="auto"/>
        <w:right w:val="none" w:sz="0" w:space="0" w:color="auto"/>
      </w:divBdr>
    </w:div>
    <w:div w:id="501969912">
      <w:bodyDiv w:val="1"/>
      <w:marLeft w:val="0"/>
      <w:marRight w:val="0"/>
      <w:marTop w:val="0"/>
      <w:marBottom w:val="0"/>
      <w:divBdr>
        <w:top w:val="none" w:sz="0" w:space="0" w:color="auto"/>
        <w:left w:val="none" w:sz="0" w:space="0" w:color="auto"/>
        <w:bottom w:val="none" w:sz="0" w:space="0" w:color="auto"/>
        <w:right w:val="none" w:sz="0" w:space="0" w:color="auto"/>
      </w:divBdr>
    </w:div>
    <w:div w:id="858810560">
      <w:bodyDiv w:val="1"/>
      <w:marLeft w:val="0"/>
      <w:marRight w:val="0"/>
      <w:marTop w:val="0"/>
      <w:marBottom w:val="0"/>
      <w:divBdr>
        <w:top w:val="none" w:sz="0" w:space="0" w:color="auto"/>
        <w:left w:val="none" w:sz="0" w:space="0" w:color="auto"/>
        <w:bottom w:val="none" w:sz="0" w:space="0" w:color="auto"/>
        <w:right w:val="none" w:sz="0" w:space="0" w:color="auto"/>
      </w:divBdr>
    </w:div>
    <w:div w:id="1031809072">
      <w:bodyDiv w:val="1"/>
      <w:marLeft w:val="0"/>
      <w:marRight w:val="0"/>
      <w:marTop w:val="0"/>
      <w:marBottom w:val="0"/>
      <w:divBdr>
        <w:top w:val="none" w:sz="0" w:space="0" w:color="auto"/>
        <w:left w:val="none" w:sz="0" w:space="0" w:color="auto"/>
        <w:bottom w:val="none" w:sz="0" w:space="0" w:color="auto"/>
        <w:right w:val="none" w:sz="0" w:space="0" w:color="auto"/>
      </w:divBdr>
      <w:divsChild>
        <w:div w:id="253713691">
          <w:marLeft w:val="0"/>
          <w:marRight w:val="0"/>
          <w:marTop w:val="0"/>
          <w:marBottom w:val="0"/>
          <w:divBdr>
            <w:top w:val="none" w:sz="0" w:space="0" w:color="auto"/>
            <w:left w:val="none" w:sz="0" w:space="0" w:color="auto"/>
            <w:bottom w:val="none" w:sz="0" w:space="0" w:color="auto"/>
            <w:right w:val="none" w:sz="0" w:space="0" w:color="auto"/>
          </w:divBdr>
        </w:div>
        <w:div w:id="1321496305">
          <w:marLeft w:val="0"/>
          <w:marRight w:val="0"/>
          <w:marTop w:val="0"/>
          <w:marBottom w:val="0"/>
          <w:divBdr>
            <w:top w:val="none" w:sz="0" w:space="0" w:color="auto"/>
            <w:left w:val="none" w:sz="0" w:space="0" w:color="auto"/>
            <w:bottom w:val="none" w:sz="0" w:space="0" w:color="auto"/>
            <w:right w:val="none" w:sz="0" w:space="0" w:color="auto"/>
          </w:divBdr>
        </w:div>
        <w:div w:id="1968658480">
          <w:marLeft w:val="0"/>
          <w:marRight w:val="0"/>
          <w:marTop w:val="0"/>
          <w:marBottom w:val="0"/>
          <w:divBdr>
            <w:top w:val="none" w:sz="0" w:space="0" w:color="auto"/>
            <w:left w:val="none" w:sz="0" w:space="0" w:color="auto"/>
            <w:bottom w:val="none" w:sz="0" w:space="0" w:color="auto"/>
            <w:right w:val="none" w:sz="0" w:space="0" w:color="auto"/>
          </w:divBdr>
        </w:div>
      </w:divsChild>
    </w:div>
    <w:div w:id="1105809464">
      <w:bodyDiv w:val="1"/>
      <w:marLeft w:val="0"/>
      <w:marRight w:val="0"/>
      <w:marTop w:val="0"/>
      <w:marBottom w:val="0"/>
      <w:divBdr>
        <w:top w:val="none" w:sz="0" w:space="0" w:color="auto"/>
        <w:left w:val="none" w:sz="0" w:space="0" w:color="auto"/>
        <w:bottom w:val="none" w:sz="0" w:space="0" w:color="auto"/>
        <w:right w:val="none" w:sz="0" w:space="0" w:color="auto"/>
      </w:divBdr>
    </w:div>
    <w:div w:id="1184711342">
      <w:bodyDiv w:val="1"/>
      <w:marLeft w:val="0"/>
      <w:marRight w:val="0"/>
      <w:marTop w:val="0"/>
      <w:marBottom w:val="0"/>
      <w:divBdr>
        <w:top w:val="none" w:sz="0" w:space="0" w:color="auto"/>
        <w:left w:val="none" w:sz="0" w:space="0" w:color="auto"/>
        <w:bottom w:val="none" w:sz="0" w:space="0" w:color="auto"/>
        <w:right w:val="none" w:sz="0" w:space="0" w:color="auto"/>
      </w:divBdr>
    </w:div>
    <w:div w:id="1301879663">
      <w:bodyDiv w:val="1"/>
      <w:marLeft w:val="0"/>
      <w:marRight w:val="0"/>
      <w:marTop w:val="0"/>
      <w:marBottom w:val="0"/>
      <w:divBdr>
        <w:top w:val="none" w:sz="0" w:space="0" w:color="auto"/>
        <w:left w:val="none" w:sz="0" w:space="0" w:color="auto"/>
        <w:bottom w:val="none" w:sz="0" w:space="0" w:color="auto"/>
        <w:right w:val="none" w:sz="0" w:space="0" w:color="auto"/>
      </w:divBdr>
      <w:divsChild>
        <w:div w:id="288097939">
          <w:marLeft w:val="0"/>
          <w:marRight w:val="0"/>
          <w:marTop w:val="0"/>
          <w:marBottom w:val="0"/>
          <w:divBdr>
            <w:top w:val="none" w:sz="0" w:space="0" w:color="auto"/>
            <w:left w:val="none" w:sz="0" w:space="0" w:color="auto"/>
            <w:bottom w:val="none" w:sz="0" w:space="0" w:color="auto"/>
            <w:right w:val="none" w:sz="0" w:space="0" w:color="auto"/>
          </w:divBdr>
        </w:div>
        <w:div w:id="1120605744">
          <w:marLeft w:val="0"/>
          <w:marRight w:val="0"/>
          <w:marTop w:val="0"/>
          <w:marBottom w:val="0"/>
          <w:divBdr>
            <w:top w:val="none" w:sz="0" w:space="0" w:color="auto"/>
            <w:left w:val="none" w:sz="0" w:space="0" w:color="auto"/>
            <w:bottom w:val="none" w:sz="0" w:space="0" w:color="auto"/>
            <w:right w:val="none" w:sz="0" w:space="0" w:color="auto"/>
          </w:divBdr>
        </w:div>
        <w:div w:id="1715305611">
          <w:marLeft w:val="0"/>
          <w:marRight w:val="0"/>
          <w:marTop w:val="0"/>
          <w:marBottom w:val="0"/>
          <w:divBdr>
            <w:top w:val="none" w:sz="0" w:space="0" w:color="auto"/>
            <w:left w:val="none" w:sz="0" w:space="0" w:color="auto"/>
            <w:bottom w:val="none" w:sz="0" w:space="0" w:color="auto"/>
            <w:right w:val="none" w:sz="0" w:space="0" w:color="auto"/>
          </w:divBdr>
        </w:div>
      </w:divsChild>
    </w:div>
    <w:div w:id="1386367127">
      <w:bodyDiv w:val="1"/>
      <w:marLeft w:val="0"/>
      <w:marRight w:val="0"/>
      <w:marTop w:val="0"/>
      <w:marBottom w:val="0"/>
      <w:divBdr>
        <w:top w:val="none" w:sz="0" w:space="0" w:color="auto"/>
        <w:left w:val="none" w:sz="0" w:space="0" w:color="auto"/>
        <w:bottom w:val="none" w:sz="0" w:space="0" w:color="auto"/>
        <w:right w:val="none" w:sz="0" w:space="0" w:color="auto"/>
      </w:divBdr>
    </w:div>
    <w:div w:id="1564637555">
      <w:bodyDiv w:val="1"/>
      <w:marLeft w:val="0"/>
      <w:marRight w:val="0"/>
      <w:marTop w:val="0"/>
      <w:marBottom w:val="0"/>
      <w:divBdr>
        <w:top w:val="none" w:sz="0" w:space="0" w:color="auto"/>
        <w:left w:val="none" w:sz="0" w:space="0" w:color="auto"/>
        <w:bottom w:val="none" w:sz="0" w:space="0" w:color="auto"/>
        <w:right w:val="none" w:sz="0" w:space="0" w:color="auto"/>
      </w:divBdr>
    </w:div>
    <w:div w:id="1573202439">
      <w:bodyDiv w:val="1"/>
      <w:marLeft w:val="0"/>
      <w:marRight w:val="0"/>
      <w:marTop w:val="0"/>
      <w:marBottom w:val="0"/>
      <w:divBdr>
        <w:top w:val="none" w:sz="0" w:space="0" w:color="auto"/>
        <w:left w:val="none" w:sz="0" w:space="0" w:color="auto"/>
        <w:bottom w:val="none" w:sz="0" w:space="0" w:color="auto"/>
        <w:right w:val="none" w:sz="0" w:space="0" w:color="auto"/>
      </w:divBdr>
    </w:div>
    <w:div w:id="1574271432">
      <w:bodyDiv w:val="1"/>
      <w:marLeft w:val="0"/>
      <w:marRight w:val="0"/>
      <w:marTop w:val="0"/>
      <w:marBottom w:val="0"/>
      <w:divBdr>
        <w:top w:val="none" w:sz="0" w:space="0" w:color="auto"/>
        <w:left w:val="none" w:sz="0" w:space="0" w:color="auto"/>
        <w:bottom w:val="none" w:sz="0" w:space="0" w:color="auto"/>
        <w:right w:val="none" w:sz="0" w:space="0" w:color="auto"/>
      </w:divBdr>
    </w:div>
    <w:div w:id="1666663743">
      <w:bodyDiv w:val="1"/>
      <w:marLeft w:val="0"/>
      <w:marRight w:val="0"/>
      <w:marTop w:val="0"/>
      <w:marBottom w:val="0"/>
      <w:divBdr>
        <w:top w:val="none" w:sz="0" w:space="0" w:color="auto"/>
        <w:left w:val="none" w:sz="0" w:space="0" w:color="auto"/>
        <w:bottom w:val="none" w:sz="0" w:space="0" w:color="auto"/>
        <w:right w:val="none" w:sz="0" w:space="0" w:color="auto"/>
      </w:divBdr>
    </w:div>
    <w:div w:id="1848447623">
      <w:bodyDiv w:val="1"/>
      <w:marLeft w:val="0"/>
      <w:marRight w:val="0"/>
      <w:marTop w:val="0"/>
      <w:marBottom w:val="0"/>
      <w:divBdr>
        <w:top w:val="none" w:sz="0" w:space="0" w:color="auto"/>
        <w:left w:val="none" w:sz="0" w:space="0" w:color="auto"/>
        <w:bottom w:val="none" w:sz="0" w:space="0" w:color="auto"/>
        <w:right w:val="none" w:sz="0" w:space="0" w:color="auto"/>
      </w:divBdr>
    </w:div>
    <w:div w:id="1936280290">
      <w:bodyDiv w:val="1"/>
      <w:marLeft w:val="0"/>
      <w:marRight w:val="0"/>
      <w:marTop w:val="0"/>
      <w:marBottom w:val="0"/>
      <w:divBdr>
        <w:top w:val="none" w:sz="0" w:space="0" w:color="auto"/>
        <w:left w:val="none" w:sz="0" w:space="0" w:color="auto"/>
        <w:bottom w:val="none" w:sz="0" w:space="0" w:color="auto"/>
        <w:right w:val="none" w:sz="0" w:space="0" w:color="auto"/>
      </w:divBdr>
    </w:div>
    <w:div w:id="2094541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sigep.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512ECB-B58D-4E55-990C-08A4D75D8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5681</Words>
  <Characters>31250</Characters>
  <Application>Microsoft Office Word</Application>
  <DocSecurity>4</DocSecurity>
  <Lines>260</Lines>
  <Paragraphs>73</Paragraphs>
  <ScaleCrop>false</ScaleCrop>
  <HeadingPairs>
    <vt:vector size="2" baseType="variant">
      <vt:variant>
        <vt:lpstr>Título</vt:lpstr>
      </vt:variant>
      <vt:variant>
        <vt:i4>1</vt:i4>
      </vt:variant>
    </vt:vector>
  </HeadingPairs>
  <TitlesOfParts>
    <vt:vector size="1" baseType="lpstr">
      <vt:lpstr>PLAN ESTRATÉGICO DE GESTIÓN HUMANA</vt:lpstr>
    </vt:vector>
  </TitlesOfParts>
  <Company>Instituto de Cultura y Patrimonio de Antioquia</Company>
  <LinksUpToDate>false</LinksUpToDate>
  <CharactersWithSpaces>36858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GESTIÓN HUMANA</dc:title>
  <dc:creator>Luffi</dc:creator>
  <cp:lastModifiedBy>Sandra Diaz</cp:lastModifiedBy>
  <cp:revision>2</cp:revision>
  <cp:lastPrinted>2019-01-28T21:48:00Z</cp:lastPrinted>
  <dcterms:created xsi:type="dcterms:W3CDTF">2020-01-28T18:37:00Z</dcterms:created>
  <dcterms:modified xsi:type="dcterms:W3CDTF">2020-01-28T18:37:00Z</dcterms:modified>
</cp:coreProperties>
</file>